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FD1B" w14:textId="77777777" w:rsidR="00E955E2" w:rsidRDefault="002A0D16">
      <w:bookmarkStart w:id="0" w:name="_GoBack"/>
      <w:bookmarkEnd w:id="0"/>
      <w:r>
        <w:rPr>
          <w:noProof/>
          <w:lang w:eastAsia="nl-NL"/>
        </w:rPr>
        <w:drawing>
          <wp:inline distT="0" distB="0" distL="0" distR="0" wp14:anchorId="77AE8EF9" wp14:editId="7EAFEE13">
            <wp:extent cx="2459735" cy="48450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medicoasp.jpg"/>
                    <pic:cNvPicPr/>
                  </pic:nvPicPr>
                  <pic:blipFill rotWithShape="1">
                    <a:blip r:embed="rId8">
                      <a:extLst>
                        <a:ext uri="{28A0092B-C50C-407E-A947-70E740481C1C}">
                          <a14:useLocalDpi xmlns:a14="http://schemas.microsoft.com/office/drawing/2010/main" val="0"/>
                        </a:ext>
                      </a:extLst>
                    </a:blip>
                    <a:srcRect t="37500" b="38195"/>
                    <a:stretch/>
                  </pic:blipFill>
                  <pic:spPr bwMode="auto">
                    <a:xfrm>
                      <a:off x="0" y="0"/>
                      <a:ext cx="2649233" cy="521831"/>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nl-NL"/>
        </w:rPr>
        <w:drawing>
          <wp:inline distT="0" distB="0" distL="0" distR="0" wp14:anchorId="3E4D466A" wp14:editId="35931F8F">
            <wp:extent cx="618013" cy="5638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C logo.png"/>
                    <pic:cNvPicPr/>
                  </pic:nvPicPr>
                  <pic:blipFill>
                    <a:blip r:embed="rId9">
                      <a:extLst>
                        <a:ext uri="{28A0092B-C50C-407E-A947-70E740481C1C}">
                          <a14:useLocalDpi xmlns:a14="http://schemas.microsoft.com/office/drawing/2010/main" val="0"/>
                        </a:ext>
                      </a:extLst>
                    </a:blip>
                    <a:stretch>
                      <a:fillRect/>
                    </a:stretch>
                  </pic:blipFill>
                  <pic:spPr>
                    <a:xfrm>
                      <a:off x="0" y="0"/>
                      <a:ext cx="643878" cy="587479"/>
                    </a:xfrm>
                    <a:prstGeom prst="rect">
                      <a:avLst/>
                    </a:prstGeom>
                  </pic:spPr>
                </pic:pic>
              </a:graphicData>
            </a:graphic>
          </wp:inline>
        </w:drawing>
      </w:r>
    </w:p>
    <w:p w14:paraId="3EA7BEFD" w14:textId="77777777" w:rsidR="002A0D16" w:rsidRDefault="002A0D16" w:rsidP="002A0D16">
      <w:pPr>
        <w:ind w:left="708"/>
        <w:rPr>
          <w:sz w:val="24"/>
        </w:rPr>
      </w:pPr>
      <w:r>
        <w:t xml:space="preserve">        </w:t>
      </w:r>
      <w:r w:rsidRPr="002A0D16">
        <w:rPr>
          <w:sz w:val="24"/>
        </w:rPr>
        <w:t>Periode 7 / Les 1</w:t>
      </w:r>
      <w:r>
        <w:rPr>
          <w:sz w:val="24"/>
        </w:rPr>
        <w:t xml:space="preserve">:  </w:t>
      </w:r>
      <w:r w:rsidRPr="002A0D16">
        <w:rPr>
          <w:sz w:val="24"/>
        </w:rPr>
        <w:t>vergoedingen en zorgverzekeringen</w:t>
      </w:r>
    </w:p>
    <w:p w14:paraId="4456C301" w14:textId="77777777" w:rsidR="002A0D16" w:rsidRDefault="002A0D16" w:rsidP="002A0D16">
      <w:pPr>
        <w:ind w:left="708"/>
        <w:rPr>
          <w:sz w:val="24"/>
        </w:rPr>
      </w:pPr>
    </w:p>
    <w:p w14:paraId="4F83E80F" w14:textId="77777777" w:rsidR="002A0D16" w:rsidRDefault="002A0D16" w:rsidP="002A0D16">
      <w:pPr>
        <w:pStyle w:val="Normaalweb"/>
        <w:shd w:val="clear" w:color="auto" w:fill="FFFFFF"/>
        <w:spacing w:before="0" w:beforeAutospacing="0" w:after="120" w:afterAutospacing="0"/>
        <w:rPr>
          <w:rFonts w:ascii="Helvetica" w:hAnsi="Helvetica" w:cs="Helvetica"/>
          <w:color w:val="333333"/>
        </w:rPr>
      </w:pPr>
      <w:r>
        <w:rPr>
          <w:rStyle w:val="Zwaar"/>
          <w:rFonts w:ascii="Helvetica" w:hAnsi="Helvetica" w:cs="Helvetica"/>
          <w:color w:val="333333"/>
        </w:rPr>
        <w:t>”</w:t>
      </w:r>
      <w:r>
        <w:rPr>
          <w:rFonts w:ascii="Helvetica" w:hAnsi="Helvetica" w:cs="Helvetica"/>
          <w:color w:val="333333"/>
        </w:rPr>
        <w:t>Met mevrouw de Bakker-de Geus, ik heb een laboratoriumonderzoek gehad, en nu krijg ik een rekening. Maar huisartsenzorg wordt toch vergoed?</w:t>
      </w:r>
      <w:r>
        <w:rPr>
          <w:rStyle w:val="Zwaar"/>
          <w:rFonts w:ascii="Helvetica" w:hAnsi="Helvetica" w:cs="Helvetica"/>
          <w:color w:val="333333"/>
        </w:rPr>
        <w:t>”</w:t>
      </w:r>
    </w:p>
    <w:p w14:paraId="126A7A78" w14:textId="77777777" w:rsidR="002A0D16" w:rsidRDefault="002A0D16" w:rsidP="002A0D16">
      <w:pPr>
        <w:pStyle w:val="Normaalweb"/>
        <w:shd w:val="clear" w:color="auto" w:fill="FFFFFF"/>
        <w:spacing w:before="0" w:beforeAutospacing="0" w:after="120" w:afterAutospacing="0"/>
        <w:rPr>
          <w:rFonts w:ascii="Helvetica" w:hAnsi="Helvetica" w:cs="Helvetica"/>
          <w:color w:val="333333"/>
        </w:rPr>
      </w:pPr>
      <w:r>
        <w:rPr>
          <w:rFonts w:ascii="Helvetica" w:hAnsi="Helvetica" w:cs="Helvetica"/>
          <w:color w:val="333333"/>
        </w:rPr>
        <w:t> </w:t>
      </w:r>
    </w:p>
    <w:p w14:paraId="19E8FA1B" w14:textId="77777777" w:rsidR="002A0D16" w:rsidRDefault="002A0D16" w:rsidP="002A0D16">
      <w:pPr>
        <w:pStyle w:val="Normaalweb"/>
        <w:shd w:val="clear" w:color="auto" w:fill="FFFFFF"/>
        <w:spacing w:before="0" w:beforeAutospacing="0" w:after="120" w:afterAutospacing="0"/>
        <w:rPr>
          <w:rFonts w:ascii="Helvetica" w:hAnsi="Helvetica" w:cs="Helvetica"/>
          <w:color w:val="333333"/>
        </w:rPr>
      </w:pPr>
      <w:r>
        <w:rPr>
          <w:rStyle w:val="Zwaar"/>
          <w:rFonts w:ascii="Helvetica" w:hAnsi="Helvetica" w:cs="Helvetica"/>
          <w:color w:val="333333"/>
        </w:rPr>
        <w:t>”</w:t>
      </w:r>
      <w:r>
        <w:rPr>
          <w:rFonts w:ascii="Helvetica" w:hAnsi="Helvetica" w:cs="Helvetica"/>
          <w:color w:val="333333"/>
        </w:rPr>
        <w:t>Met de Sterre de Jonge, ik ben met Valerie, mijn dochter, naar de kinderarts geweest, en u krijg ik een overzicht van de zorgverzekering dat dit E165,95 heeft gekost. Dat hoef ik toch niet te betalen?</w:t>
      </w:r>
      <w:r>
        <w:rPr>
          <w:rStyle w:val="Zwaar"/>
          <w:rFonts w:ascii="Helvetica" w:hAnsi="Helvetica" w:cs="Helvetica"/>
          <w:color w:val="333333"/>
        </w:rPr>
        <w:t>”</w:t>
      </w:r>
    </w:p>
    <w:p w14:paraId="19CF8D3E" w14:textId="77777777" w:rsidR="002A0D16" w:rsidRDefault="002A0D16" w:rsidP="002A0D16">
      <w:pPr>
        <w:pStyle w:val="Normaalweb"/>
        <w:shd w:val="clear" w:color="auto" w:fill="FFFFFF"/>
        <w:spacing w:before="0" w:beforeAutospacing="0" w:after="120" w:afterAutospacing="0"/>
        <w:rPr>
          <w:rFonts w:ascii="Helvetica" w:hAnsi="Helvetica" w:cs="Helvetica"/>
          <w:color w:val="333333"/>
        </w:rPr>
      </w:pPr>
      <w:r>
        <w:rPr>
          <w:rFonts w:ascii="Helvetica" w:hAnsi="Helvetica" w:cs="Helvetica"/>
          <w:color w:val="333333"/>
        </w:rPr>
        <w:t> </w:t>
      </w:r>
    </w:p>
    <w:p w14:paraId="4A6A362D" w14:textId="3874A33C" w:rsidR="002A0D16" w:rsidRDefault="002A0D16" w:rsidP="002A0D16">
      <w:pPr>
        <w:pStyle w:val="Normaalweb"/>
        <w:shd w:val="clear" w:color="auto" w:fill="FFFFFF"/>
        <w:spacing w:before="0" w:beforeAutospacing="0" w:after="120" w:afterAutospacing="0"/>
        <w:rPr>
          <w:rFonts w:ascii="Helvetica" w:hAnsi="Helvetica" w:cs="Helvetica"/>
          <w:color w:val="333333"/>
        </w:rPr>
      </w:pPr>
      <w:r>
        <w:rPr>
          <w:rStyle w:val="Zwaar"/>
          <w:rFonts w:ascii="Helvetica" w:hAnsi="Helvetica" w:cs="Helvetica"/>
          <w:color w:val="333333"/>
        </w:rPr>
        <w:t>”</w:t>
      </w:r>
      <w:r>
        <w:rPr>
          <w:rFonts w:ascii="Helvetica" w:hAnsi="Helvetica" w:cs="Helvetica"/>
          <w:color w:val="333333"/>
        </w:rPr>
        <w:t xml:space="preserve">Met Tina Visser, ik ben van zorgverzekering veranderd en deze verzekering stuurt over alles een overzicht. Ik zag dat er elk kwartaal geld bij jullie geïnd wordt. Ik zag </w:t>
      </w:r>
      <w:r w:rsidR="0028130D">
        <w:rPr>
          <w:rFonts w:ascii="Helvetica" w:hAnsi="Helvetica" w:cs="Helvetica"/>
          <w:color w:val="333333"/>
        </w:rPr>
        <w:t>iets van basis erop staan maar ook M&amp;I e</w:t>
      </w:r>
      <w:r>
        <w:rPr>
          <w:rFonts w:ascii="Helvetica" w:hAnsi="Helvetica" w:cs="Helvetica"/>
          <w:color w:val="333333"/>
        </w:rPr>
        <w:t xml:space="preserve">n iets van POH? </w:t>
      </w:r>
      <w:r w:rsidR="0028130D">
        <w:rPr>
          <w:rFonts w:ascii="Helvetica" w:hAnsi="Helvetica" w:cs="Helvetica"/>
          <w:color w:val="333333"/>
        </w:rPr>
        <w:t xml:space="preserve"> M</w:t>
      </w:r>
      <w:r>
        <w:rPr>
          <w:rFonts w:ascii="Helvetica" w:hAnsi="Helvetica" w:cs="Helvetica"/>
          <w:color w:val="333333"/>
        </w:rPr>
        <w:t>aar ik betaal toch niks aan huisartsenzorg?</w:t>
      </w:r>
      <w:r w:rsidR="0028130D" w:rsidRPr="0028130D">
        <w:rPr>
          <w:rFonts w:ascii="Helvetica" w:hAnsi="Helvetica" w:cs="Helvetica"/>
          <w:b/>
          <w:color w:val="333333"/>
        </w:rPr>
        <w:t>”</w:t>
      </w:r>
    </w:p>
    <w:p w14:paraId="67AD2E18" w14:textId="77777777" w:rsidR="002A0D16" w:rsidRDefault="002A0D16" w:rsidP="002A0D16">
      <w:pPr>
        <w:pStyle w:val="Normaalweb"/>
        <w:shd w:val="clear" w:color="auto" w:fill="FFFFFF"/>
        <w:spacing w:before="0" w:beforeAutospacing="0" w:after="120" w:afterAutospacing="0"/>
        <w:rPr>
          <w:rFonts w:ascii="Helvetica" w:hAnsi="Helvetica" w:cs="Helvetica"/>
          <w:color w:val="333333"/>
        </w:rPr>
      </w:pPr>
    </w:p>
    <w:p w14:paraId="79CE2F13" w14:textId="77777777" w:rsidR="002A0D16" w:rsidRDefault="002A0D16" w:rsidP="002A0D16">
      <w:pPr>
        <w:pStyle w:val="Normaalweb"/>
        <w:shd w:val="clear" w:color="auto" w:fill="FFFFFF"/>
        <w:spacing w:before="0" w:beforeAutospacing="0" w:after="120" w:afterAutospacing="0"/>
        <w:rPr>
          <w:rFonts w:ascii="Helvetica" w:hAnsi="Helvetica" w:cs="Helvetica"/>
          <w:color w:val="333333"/>
        </w:rPr>
      </w:pPr>
      <w:r>
        <w:rPr>
          <w:rStyle w:val="Zwaar"/>
          <w:rFonts w:ascii="Helvetica" w:hAnsi="Helvetica" w:cs="Helvetica"/>
          <w:color w:val="333333"/>
        </w:rPr>
        <w:t>”</w:t>
      </w:r>
      <w:r>
        <w:rPr>
          <w:rFonts w:ascii="Helvetica" w:hAnsi="Helvetica" w:cs="Helvetica"/>
          <w:color w:val="333333"/>
        </w:rPr>
        <w:t>Met Lars de Jong, ik ben sinds een maand bij de praktijkondersteuner onder behandeling en ben gestart met die medicijnen. Toen kreeg ik van de zorgverzekering een overzicht van mijn eigen risico en werd er ineens E67,50 afgeschreven, dat klopt toch niet?</w:t>
      </w:r>
      <w:r>
        <w:rPr>
          <w:rStyle w:val="Zwaar"/>
          <w:rFonts w:ascii="Helvetica" w:hAnsi="Helvetica" w:cs="Helvetica"/>
          <w:color w:val="333333"/>
        </w:rPr>
        <w:t>”</w:t>
      </w:r>
      <w:r>
        <w:rPr>
          <w:rFonts w:ascii="Helvetica" w:hAnsi="Helvetica" w:cs="Helvetica"/>
          <w:color w:val="333333"/>
        </w:rPr>
        <w:t> </w:t>
      </w:r>
    </w:p>
    <w:p w14:paraId="75F0DC5E" w14:textId="77777777" w:rsidR="002A0D16" w:rsidRDefault="002A0D16" w:rsidP="002A0D16">
      <w:pPr>
        <w:rPr>
          <w:sz w:val="24"/>
        </w:rPr>
      </w:pPr>
    </w:p>
    <w:p w14:paraId="3442F4B7" w14:textId="77777777" w:rsidR="002A0D16" w:rsidRDefault="002A0D16" w:rsidP="002A0D16">
      <w:pPr>
        <w:rPr>
          <w:sz w:val="24"/>
        </w:rPr>
      </w:pPr>
    </w:p>
    <w:p w14:paraId="07B2DFFC" w14:textId="77777777" w:rsidR="002A0D16" w:rsidRDefault="002A0D16" w:rsidP="002A0D16">
      <w:pPr>
        <w:rPr>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A0D16">
        <w:rPr>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Opdracht:</w:t>
      </w:r>
    </w:p>
    <w:p w14:paraId="74476F4E" w14:textId="77777777" w:rsidR="002A0D16" w:rsidRPr="002A0D16" w:rsidRDefault="002A0D16" w:rsidP="002A0D16">
      <w:pPr>
        <w:pStyle w:val="Lijstalinea"/>
        <w:numPr>
          <w:ilvl w:val="0"/>
          <w:numId w:val="2"/>
        </w:numPr>
        <w:rPr>
          <w:b/>
          <w:color w:val="262626" w:themeColor="text1" w:themeTint="D9"/>
          <w:sz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A0D16">
        <w:rPr>
          <w:sz w:val="24"/>
        </w:rPr>
        <w:t>Zoek het antwoord op bovenstaande vragen op en formuleer deze hieronder.</w:t>
      </w:r>
    </w:p>
    <w:p w14:paraId="7385FC58" w14:textId="77777777" w:rsidR="002A0D16" w:rsidRPr="002A0D16" w:rsidRDefault="002A0D16" w:rsidP="002A0D16">
      <w:pPr>
        <w:pStyle w:val="Lijstalinea"/>
        <w:numPr>
          <w:ilvl w:val="0"/>
          <w:numId w:val="2"/>
        </w:numPr>
        <w:rPr>
          <w:sz w:val="24"/>
        </w:rPr>
      </w:pPr>
      <w:r w:rsidRPr="002A0D16">
        <w:rPr>
          <w:sz w:val="24"/>
        </w:rPr>
        <w:t>Vermeld hierbij ook je bronnen!</w:t>
      </w:r>
    </w:p>
    <w:p w14:paraId="762EA34B" w14:textId="77777777" w:rsidR="002A0D16" w:rsidRDefault="002A0D16" w:rsidP="002A0D16">
      <w:pPr>
        <w:rPr>
          <w:sz w:val="24"/>
        </w:rPr>
      </w:pPr>
    </w:p>
    <w:p w14:paraId="763B60AA" w14:textId="77777777" w:rsidR="002A0D16" w:rsidRDefault="002A0D16" w:rsidP="002A0D16">
      <w:pPr>
        <w:pStyle w:val="Lijstalinea"/>
        <w:numPr>
          <w:ilvl w:val="0"/>
          <w:numId w:val="2"/>
        </w:numPr>
        <w:rPr>
          <w:sz w:val="24"/>
        </w:rPr>
      </w:pPr>
      <w:r w:rsidRPr="002A0D16">
        <w:rPr>
          <w:sz w:val="24"/>
        </w:rPr>
        <w:t>Na 20 minuten spreken we de opdracht gezamenlijk na en wisselen we de gevonden antwoorden uit.</w:t>
      </w:r>
    </w:p>
    <w:p w14:paraId="5EF853AA" w14:textId="173391B9" w:rsidR="002A0D16" w:rsidRPr="002A0D16" w:rsidRDefault="006B09EE" w:rsidP="002A0D16">
      <w:pPr>
        <w:pStyle w:val="Lijstalinea"/>
        <w:numPr>
          <w:ilvl w:val="0"/>
          <w:numId w:val="2"/>
        </w:numPr>
        <w:rPr>
          <w:sz w:val="24"/>
        </w:rPr>
      </w:pPr>
      <w:r>
        <w:rPr>
          <w:sz w:val="24"/>
        </w:rPr>
        <w:t>Laat zien hoe j</w:t>
      </w:r>
      <w:r w:rsidR="002A0D16" w:rsidRPr="002A0D16">
        <w:rPr>
          <w:sz w:val="24"/>
        </w:rPr>
        <w:t xml:space="preserve">e dit contact in Promedico </w:t>
      </w:r>
      <w:r>
        <w:rPr>
          <w:sz w:val="24"/>
        </w:rPr>
        <w:t xml:space="preserve">zou </w:t>
      </w:r>
      <w:r w:rsidR="002A0D16" w:rsidRPr="002A0D16">
        <w:rPr>
          <w:sz w:val="24"/>
        </w:rPr>
        <w:t>verwerken?</w:t>
      </w:r>
    </w:p>
    <w:sectPr w:rsidR="002A0D16" w:rsidRPr="002A0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81853"/>
    <w:multiLevelType w:val="hybridMultilevel"/>
    <w:tmpl w:val="19788C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781455"/>
    <w:multiLevelType w:val="hybridMultilevel"/>
    <w:tmpl w:val="30C67AD6"/>
    <w:lvl w:ilvl="0" w:tplc="2FB6D5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16"/>
    <w:rsid w:val="000F5C9C"/>
    <w:rsid w:val="00245BBC"/>
    <w:rsid w:val="0028130D"/>
    <w:rsid w:val="002A0D16"/>
    <w:rsid w:val="006B09EE"/>
    <w:rsid w:val="00E95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348D"/>
  <w15:chartTrackingRefBased/>
  <w15:docId w15:val="{5F47CE32-C4CC-4ADF-B836-17320FAC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A0D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A0D16"/>
    <w:rPr>
      <w:b/>
      <w:bCs/>
    </w:rPr>
  </w:style>
  <w:style w:type="paragraph" w:styleId="Lijstalinea">
    <w:name w:val="List Paragraph"/>
    <w:basedOn w:val="Standaard"/>
    <w:uiPriority w:val="34"/>
    <w:qFormat/>
    <w:rsid w:val="002A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041ea7d6f90988b20f2768845b26f449">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69a6c0b993937496d662d0da4bacdb50"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594D7-ABDB-4999-9CAC-2AD41AE0D5FC}">
  <ds:schemaRefs>
    <ds:schemaRef ds:uri="http://schemas.microsoft.com/sharepoint/v3/contenttype/forms"/>
  </ds:schemaRefs>
</ds:datastoreItem>
</file>

<file path=customXml/itemProps2.xml><?xml version="1.0" encoding="utf-8"?>
<ds:datastoreItem xmlns:ds="http://schemas.openxmlformats.org/officeDocument/2006/customXml" ds:itemID="{A1415089-E83A-42E7-8D00-9165FACF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F4309-7B1C-49E9-BB8A-7549531557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 Apon</dc:creator>
  <cp:keywords/>
  <dc:description/>
  <cp:lastModifiedBy>Christel Lucas</cp:lastModifiedBy>
  <cp:revision>2</cp:revision>
  <dcterms:created xsi:type="dcterms:W3CDTF">2021-01-19T08:19:00Z</dcterms:created>
  <dcterms:modified xsi:type="dcterms:W3CDTF">2021-01-19T08:19:00Z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