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BC" w:rsidRPr="001B2016" w:rsidRDefault="001B2016">
      <w:pPr>
        <w:rPr>
          <w:rFonts w:ascii="Arial" w:hAnsi="Arial" w:cs="Arial"/>
          <w:sz w:val="40"/>
          <w:szCs w:val="40"/>
        </w:rPr>
      </w:pPr>
      <w:r w:rsidRPr="001B2016">
        <w:rPr>
          <w:rFonts w:ascii="Arial" w:hAnsi="Arial" w:cs="Arial"/>
          <w:sz w:val="40"/>
          <w:szCs w:val="40"/>
        </w:rPr>
        <w:t>Les 3. Urineonderzoek met teststroken</w:t>
      </w:r>
    </w:p>
    <w:p w:rsidR="001B2016" w:rsidRPr="001B2016" w:rsidRDefault="001B2016">
      <w:pPr>
        <w:rPr>
          <w:rFonts w:ascii="Arial" w:hAnsi="Arial" w:cs="Arial"/>
        </w:rPr>
      </w:pPr>
    </w:p>
    <w:p w:rsidR="001B2016" w:rsidRPr="001B2016" w:rsidRDefault="001B2016" w:rsidP="001B2016">
      <w:pPr>
        <w:pStyle w:val="Lijstalinea"/>
        <w:numPr>
          <w:ilvl w:val="0"/>
          <w:numId w:val="1"/>
        </w:numPr>
        <w:rPr>
          <w:rFonts w:ascii="Arial" w:hAnsi="Arial" w:cs="Arial"/>
          <w:b/>
        </w:rPr>
      </w:pPr>
      <w:r w:rsidRPr="001B2016">
        <w:rPr>
          <w:rFonts w:ascii="Arial" w:hAnsi="Arial" w:cs="Arial"/>
          <w:b/>
        </w:rPr>
        <w:t>Begrippenlijst</w:t>
      </w:r>
    </w:p>
    <w:p w:rsidR="001B2016" w:rsidRDefault="001B2016" w:rsidP="001B2016">
      <w:pPr>
        <w:pStyle w:val="Lijstalinea"/>
        <w:rPr>
          <w:rFonts w:ascii="Arial" w:hAnsi="Arial" w:cs="Arial"/>
        </w:rPr>
      </w:pPr>
      <w:r>
        <w:rPr>
          <w:rFonts w:ascii="Arial" w:hAnsi="Arial" w:cs="Arial"/>
        </w:rPr>
        <w:t>Urinestick</w:t>
      </w:r>
    </w:p>
    <w:p w:rsidR="001B2016" w:rsidRDefault="001B2016" w:rsidP="001B2016">
      <w:pPr>
        <w:pStyle w:val="Lijstalinea"/>
        <w:rPr>
          <w:rFonts w:ascii="Arial" w:hAnsi="Arial" w:cs="Arial"/>
        </w:rPr>
      </w:pPr>
      <w:r>
        <w:rPr>
          <w:rFonts w:ascii="Arial" w:hAnsi="Arial" w:cs="Arial"/>
        </w:rPr>
        <w:t>Indicator</w:t>
      </w:r>
    </w:p>
    <w:p w:rsidR="001B2016" w:rsidRDefault="001B2016" w:rsidP="001B2016">
      <w:pPr>
        <w:pStyle w:val="Lijstalinea"/>
        <w:rPr>
          <w:rFonts w:ascii="Arial" w:hAnsi="Arial" w:cs="Arial"/>
        </w:rPr>
      </w:pPr>
      <w:proofErr w:type="spellStart"/>
      <w:r>
        <w:rPr>
          <w:rFonts w:ascii="Arial" w:hAnsi="Arial" w:cs="Arial"/>
        </w:rPr>
        <w:t>Urobilinogeen</w:t>
      </w:r>
      <w:proofErr w:type="spellEnd"/>
    </w:p>
    <w:p w:rsidR="001B2016" w:rsidRDefault="001B2016" w:rsidP="001B2016">
      <w:pPr>
        <w:pStyle w:val="Lijstalinea"/>
        <w:rPr>
          <w:rFonts w:ascii="Arial" w:hAnsi="Arial" w:cs="Arial"/>
        </w:rPr>
      </w:pPr>
      <w:r>
        <w:rPr>
          <w:rFonts w:ascii="Arial" w:hAnsi="Arial" w:cs="Arial"/>
        </w:rPr>
        <w:t>Hematurie</w:t>
      </w:r>
    </w:p>
    <w:p w:rsidR="001B2016" w:rsidRDefault="001B2016" w:rsidP="001B2016">
      <w:pPr>
        <w:pStyle w:val="Lijstalinea"/>
        <w:rPr>
          <w:rFonts w:ascii="Arial" w:hAnsi="Arial" w:cs="Arial"/>
        </w:rPr>
      </w:pPr>
      <w:r>
        <w:rPr>
          <w:rFonts w:ascii="Arial" w:hAnsi="Arial" w:cs="Arial"/>
        </w:rPr>
        <w:t>Erytrocyten</w:t>
      </w:r>
    </w:p>
    <w:p w:rsidR="001B2016" w:rsidRDefault="001B2016" w:rsidP="001B2016">
      <w:pPr>
        <w:pStyle w:val="Lijstalinea"/>
        <w:rPr>
          <w:rFonts w:ascii="Arial" w:hAnsi="Arial" w:cs="Arial"/>
        </w:rPr>
      </w:pPr>
      <w:r>
        <w:rPr>
          <w:rFonts w:ascii="Arial" w:hAnsi="Arial" w:cs="Arial"/>
        </w:rPr>
        <w:t>Proteïnurie</w:t>
      </w:r>
    </w:p>
    <w:p w:rsidR="001B2016" w:rsidRDefault="001B2016" w:rsidP="001B2016">
      <w:pPr>
        <w:pStyle w:val="Lijstalinea"/>
        <w:rPr>
          <w:rFonts w:ascii="Arial" w:hAnsi="Arial" w:cs="Arial"/>
        </w:rPr>
      </w:pPr>
      <w:r>
        <w:rPr>
          <w:rFonts w:ascii="Arial" w:hAnsi="Arial" w:cs="Arial"/>
        </w:rPr>
        <w:t>Glucosurie</w:t>
      </w:r>
    </w:p>
    <w:p w:rsidR="001B2016" w:rsidRDefault="001B2016" w:rsidP="001B2016">
      <w:pPr>
        <w:pStyle w:val="Lijstalinea"/>
        <w:rPr>
          <w:rFonts w:ascii="Arial" w:hAnsi="Arial" w:cs="Arial"/>
        </w:rPr>
      </w:pPr>
      <w:r>
        <w:rPr>
          <w:rFonts w:ascii="Arial" w:hAnsi="Arial" w:cs="Arial"/>
        </w:rPr>
        <w:t>Nierdrempelwaarde</w:t>
      </w:r>
    </w:p>
    <w:p w:rsidR="001B2016" w:rsidRDefault="001B2016" w:rsidP="001B2016">
      <w:pPr>
        <w:pStyle w:val="Lijstalinea"/>
        <w:rPr>
          <w:rFonts w:ascii="Arial" w:hAnsi="Arial" w:cs="Arial"/>
        </w:rPr>
      </w:pPr>
      <w:r>
        <w:rPr>
          <w:rFonts w:ascii="Arial" w:hAnsi="Arial" w:cs="Arial"/>
        </w:rPr>
        <w:t>Renale glucosurie</w:t>
      </w:r>
    </w:p>
    <w:p w:rsidR="001B2016" w:rsidRDefault="001B2016" w:rsidP="001B2016">
      <w:pPr>
        <w:pStyle w:val="Lijstalinea"/>
        <w:rPr>
          <w:rFonts w:ascii="Arial" w:hAnsi="Arial" w:cs="Arial"/>
        </w:rPr>
      </w:pPr>
      <w:proofErr w:type="spellStart"/>
      <w:r>
        <w:rPr>
          <w:rFonts w:ascii="Arial" w:hAnsi="Arial" w:cs="Arial"/>
        </w:rPr>
        <w:t>Ketonurie</w:t>
      </w:r>
      <w:proofErr w:type="spellEnd"/>
    </w:p>
    <w:p w:rsidR="001B2016" w:rsidRDefault="001B2016" w:rsidP="001B2016">
      <w:pPr>
        <w:pStyle w:val="Lijstalinea"/>
        <w:rPr>
          <w:rFonts w:ascii="Arial" w:hAnsi="Arial" w:cs="Arial"/>
        </w:rPr>
      </w:pPr>
      <w:r>
        <w:rPr>
          <w:rFonts w:ascii="Arial" w:hAnsi="Arial" w:cs="Arial"/>
        </w:rPr>
        <w:t>Ketoacidose</w:t>
      </w:r>
    </w:p>
    <w:p w:rsidR="001B2016" w:rsidRDefault="001B2016" w:rsidP="001B2016">
      <w:pPr>
        <w:pStyle w:val="Lijstalinea"/>
        <w:rPr>
          <w:rFonts w:ascii="Arial" w:hAnsi="Arial" w:cs="Arial"/>
        </w:rPr>
      </w:pPr>
      <w:r>
        <w:rPr>
          <w:rFonts w:ascii="Arial" w:hAnsi="Arial" w:cs="Arial"/>
        </w:rPr>
        <w:t>Leukocyten</w:t>
      </w:r>
    </w:p>
    <w:p w:rsidR="001B2016" w:rsidRDefault="001B2016" w:rsidP="001B2016">
      <w:pPr>
        <w:pStyle w:val="Lijstalinea"/>
        <w:rPr>
          <w:rFonts w:ascii="Arial" w:hAnsi="Arial" w:cs="Arial"/>
        </w:rPr>
      </w:pPr>
      <w:r>
        <w:rPr>
          <w:rFonts w:ascii="Arial" w:hAnsi="Arial" w:cs="Arial"/>
        </w:rPr>
        <w:t>Urinestrip-analyzer</w:t>
      </w:r>
    </w:p>
    <w:p w:rsidR="001B2016" w:rsidRDefault="001B2016" w:rsidP="001B2016">
      <w:pPr>
        <w:rPr>
          <w:rFonts w:ascii="Arial" w:hAnsi="Arial" w:cs="Arial"/>
        </w:rPr>
      </w:pPr>
    </w:p>
    <w:p w:rsidR="001B2016" w:rsidRDefault="001B2016" w:rsidP="001B2016">
      <w:pPr>
        <w:pStyle w:val="Lijstalinea"/>
        <w:numPr>
          <w:ilvl w:val="0"/>
          <w:numId w:val="1"/>
        </w:numPr>
        <w:rPr>
          <w:rFonts w:ascii="Arial" w:hAnsi="Arial" w:cs="Arial"/>
        </w:rPr>
      </w:pPr>
      <w:r>
        <w:rPr>
          <w:rFonts w:ascii="Arial" w:hAnsi="Arial" w:cs="Arial"/>
        </w:rPr>
        <w:t>Urineteststrookjes meten kwalitatief en kwantitatief. Wat wordt hiermee bedoeld?</w:t>
      </w:r>
    </w:p>
    <w:tbl>
      <w:tblPr>
        <w:tblStyle w:val="Tabelraster"/>
        <w:tblW w:w="0" w:type="auto"/>
        <w:tblInd w:w="720" w:type="dxa"/>
        <w:tblLook w:val="04A0" w:firstRow="1" w:lastRow="0" w:firstColumn="1" w:lastColumn="0" w:noHBand="0" w:noVBand="1"/>
      </w:tblPr>
      <w:tblGrid>
        <w:gridCol w:w="8342"/>
      </w:tblGrid>
      <w:tr w:rsidR="001B2016" w:rsidTr="001B2016">
        <w:tc>
          <w:tcPr>
            <w:tcW w:w="9062" w:type="dxa"/>
          </w:tcPr>
          <w:p w:rsidR="001B2016" w:rsidRDefault="001B2016" w:rsidP="001B2016">
            <w:pPr>
              <w:pStyle w:val="Lijstalinea"/>
              <w:ind w:left="0"/>
              <w:rPr>
                <w:rFonts w:ascii="Arial" w:hAnsi="Arial" w:cs="Arial"/>
              </w:rPr>
            </w:pPr>
          </w:p>
        </w:tc>
      </w:tr>
    </w:tbl>
    <w:p w:rsidR="001B2016" w:rsidRDefault="001B2016" w:rsidP="001B2016">
      <w:pPr>
        <w:pStyle w:val="Lijstalinea"/>
        <w:rPr>
          <w:rFonts w:ascii="Arial" w:hAnsi="Arial" w:cs="Arial"/>
        </w:rPr>
      </w:pPr>
    </w:p>
    <w:p w:rsidR="001B2016" w:rsidRDefault="001B2016" w:rsidP="001B2016">
      <w:pPr>
        <w:pStyle w:val="Lijstalinea"/>
        <w:numPr>
          <w:ilvl w:val="0"/>
          <w:numId w:val="1"/>
        </w:numPr>
        <w:rPr>
          <w:rFonts w:ascii="Arial" w:hAnsi="Arial" w:cs="Arial"/>
        </w:rPr>
      </w:pPr>
      <w:r>
        <w:rPr>
          <w:rFonts w:ascii="Arial" w:hAnsi="Arial" w:cs="Arial"/>
        </w:rPr>
        <w:t xml:space="preserve">Leg uit wat </w:t>
      </w:r>
      <w:proofErr w:type="spellStart"/>
      <w:r>
        <w:rPr>
          <w:rFonts w:ascii="Arial" w:hAnsi="Arial" w:cs="Arial"/>
        </w:rPr>
        <w:t>urobilinogeen</w:t>
      </w:r>
      <w:proofErr w:type="spellEnd"/>
      <w:r>
        <w:rPr>
          <w:rFonts w:ascii="Arial" w:hAnsi="Arial" w:cs="Arial"/>
        </w:rPr>
        <w:t xml:space="preserve"> is.</w:t>
      </w:r>
    </w:p>
    <w:tbl>
      <w:tblPr>
        <w:tblStyle w:val="Tabelraster"/>
        <w:tblW w:w="0" w:type="auto"/>
        <w:tblInd w:w="720" w:type="dxa"/>
        <w:tblLook w:val="04A0" w:firstRow="1" w:lastRow="0" w:firstColumn="1" w:lastColumn="0" w:noHBand="0" w:noVBand="1"/>
      </w:tblPr>
      <w:tblGrid>
        <w:gridCol w:w="8342"/>
      </w:tblGrid>
      <w:tr w:rsidR="001B2016" w:rsidTr="001B2016">
        <w:tc>
          <w:tcPr>
            <w:tcW w:w="9062" w:type="dxa"/>
          </w:tcPr>
          <w:p w:rsidR="001B2016" w:rsidRDefault="001B2016" w:rsidP="001B2016">
            <w:pPr>
              <w:pStyle w:val="Lijstalinea"/>
              <w:ind w:left="0"/>
              <w:rPr>
                <w:rFonts w:ascii="Arial" w:hAnsi="Arial" w:cs="Arial"/>
              </w:rPr>
            </w:pPr>
          </w:p>
        </w:tc>
      </w:tr>
    </w:tbl>
    <w:p w:rsidR="001B2016" w:rsidRDefault="001B2016" w:rsidP="001B2016">
      <w:pPr>
        <w:pStyle w:val="Lijstalinea"/>
        <w:rPr>
          <w:rFonts w:ascii="Arial" w:hAnsi="Arial" w:cs="Arial"/>
        </w:rPr>
      </w:pPr>
    </w:p>
    <w:p w:rsidR="001B2016" w:rsidRDefault="001B2016" w:rsidP="001B2016">
      <w:pPr>
        <w:pStyle w:val="Lijstalinea"/>
        <w:numPr>
          <w:ilvl w:val="0"/>
          <w:numId w:val="1"/>
        </w:numPr>
        <w:rPr>
          <w:rFonts w:ascii="Arial" w:hAnsi="Arial" w:cs="Arial"/>
        </w:rPr>
      </w:pPr>
      <w:r>
        <w:rPr>
          <w:rFonts w:ascii="Arial" w:hAnsi="Arial" w:cs="Arial"/>
        </w:rPr>
        <w:t xml:space="preserve">Wanneer is de concentratie </w:t>
      </w:r>
      <w:proofErr w:type="spellStart"/>
      <w:r>
        <w:rPr>
          <w:rFonts w:ascii="Arial" w:hAnsi="Arial" w:cs="Arial"/>
        </w:rPr>
        <w:t>urobilinogeen</w:t>
      </w:r>
      <w:proofErr w:type="spellEnd"/>
      <w:r>
        <w:rPr>
          <w:rFonts w:ascii="Arial" w:hAnsi="Arial" w:cs="Arial"/>
        </w:rPr>
        <w:t xml:space="preserve"> in de urine verhoogd?</w:t>
      </w:r>
    </w:p>
    <w:tbl>
      <w:tblPr>
        <w:tblStyle w:val="Tabelraster"/>
        <w:tblW w:w="0" w:type="auto"/>
        <w:tblInd w:w="720" w:type="dxa"/>
        <w:tblLook w:val="04A0" w:firstRow="1" w:lastRow="0" w:firstColumn="1" w:lastColumn="0" w:noHBand="0" w:noVBand="1"/>
      </w:tblPr>
      <w:tblGrid>
        <w:gridCol w:w="8342"/>
      </w:tblGrid>
      <w:tr w:rsidR="001B2016" w:rsidTr="001B2016">
        <w:tc>
          <w:tcPr>
            <w:tcW w:w="9062" w:type="dxa"/>
          </w:tcPr>
          <w:p w:rsidR="001B2016" w:rsidRDefault="001B2016" w:rsidP="001B2016">
            <w:pPr>
              <w:pStyle w:val="Lijstalinea"/>
              <w:ind w:left="0"/>
              <w:rPr>
                <w:rFonts w:ascii="Arial" w:hAnsi="Arial" w:cs="Arial"/>
              </w:rPr>
            </w:pPr>
          </w:p>
        </w:tc>
      </w:tr>
    </w:tbl>
    <w:p w:rsidR="001B2016" w:rsidRDefault="001B2016" w:rsidP="001B2016">
      <w:pPr>
        <w:pStyle w:val="Lijstalinea"/>
        <w:rPr>
          <w:rFonts w:ascii="Arial" w:hAnsi="Arial" w:cs="Arial"/>
        </w:rPr>
      </w:pPr>
    </w:p>
    <w:p w:rsidR="001B2016" w:rsidRDefault="001B2016" w:rsidP="001B2016">
      <w:pPr>
        <w:pStyle w:val="Lijstalinea"/>
        <w:numPr>
          <w:ilvl w:val="0"/>
          <w:numId w:val="1"/>
        </w:numPr>
        <w:rPr>
          <w:rFonts w:ascii="Arial" w:hAnsi="Arial" w:cs="Arial"/>
        </w:rPr>
      </w:pPr>
      <w:r>
        <w:rPr>
          <w:rFonts w:ascii="Arial" w:hAnsi="Arial" w:cs="Arial"/>
        </w:rPr>
        <w:t>Kan je hematurie altijd met het blote oog waarnemen bij een urinemonster?</w:t>
      </w:r>
    </w:p>
    <w:tbl>
      <w:tblPr>
        <w:tblStyle w:val="Tabelraster"/>
        <w:tblW w:w="0" w:type="auto"/>
        <w:tblInd w:w="720" w:type="dxa"/>
        <w:tblLook w:val="04A0" w:firstRow="1" w:lastRow="0" w:firstColumn="1" w:lastColumn="0" w:noHBand="0" w:noVBand="1"/>
      </w:tblPr>
      <w:tblGrid>
        <w:gridCol w:w="8342"/>
      </w:tblGrid>
      <w:tr w:rsidR="001B2016" w:rsidTr="001B2016">
        <w:tc>
          <w:tcPr>
            <w:tcW w:w="9062" w:type="dxa"/>
          </w:tcPr>
          <w:p w:rsidR="001B2016" w:rsidRDefault="001B2016" w:rsidP="001B2016">
            <w:pPr>
              <w:pStyle w:val="Lijstalinea"/>
              <w:ind w:left="0"/>
              <w:rPr>
                <w:rFonts w:ascii="Arial" w:hAnsi="Arial" w:cs="Arial"/>
              </w:rPr>
            </w:pPr>
          </w:p>
        </w:tc>
      </w:tr>
    </w:tbl>
    <w:p w:rsidR="001B2016" w:rsidRDefault="001B2016" w:rsidP="001B2016">
      <w:pPr>
        <w:pStyle w:val="Lijstalinea"/>
        <w:rPr>
          <w:rFonts w:ascii="Arial" w:hAnsi="Arial" w:cs="Arial"/>
        </w:rPr>
      </w:pPr>
    </w:p>
    <w:p w:rsidR="001B2016" w:rsidRDefault="001B2016" w:rsidP="001B2016">
      <w:pPr>
        <w:pStyle w:val="Lijstalinea"/>
        <w:numPr>
          <w:ilvl w:val="0"/>
          <w:numId w:val="1"/>
        </w:numPr>
        <w:rPr>
          <w:rFonts w:ascii="Arial" w:hAnsi="Arial" w:cs="Arial"/>
        </w:rPr>
      </w:pPr>
      <w:r>
        <w:rPr>
          <w:rFonts w:ascii="Arial" w:hAnsi="Arial" w:cs="Arial"/>
        </w:rPr>
        <w:t>Erytrocyten kunnen in urine voorkomen. Ze kunnen nog heel zijn, of ze zijn kapot. Als ze kapot zijn komt er hemoglobine vrij. Hoe kan je aan een teststrip zien of er hele erytrocyten in de urine aanwezig zijn, of kapotte erytrocyten?</w:t>
      </w:r>
    </w:p>
    <w:tbl>
      <w:tblPr>
        <w:tblStyle w:val="Tabelraster"/>
        <w:tblW w:w="0" w:type="auto"/>
        <w:tblInd w:w="720" w:type="dxa"/>
        <w:tblLook w:val="04A0" w:firstRow="1" w:lastRow="0" w:firstColumn="1" w:lastColumn="0" w:noHBand="0" w:noVBand="1"/>
      </w:tblPr>
      <w:tblGrid>
        <w:gridCol w:w="8342"/>
      </w:tblGrid>
      <w:tr w:rsidR="001B2016" w:rsidTr="001B2016">
        <w:tc>
          <w:tcPr>
            <w:tcW w:w="9062" w:type="dxa"/>
          </w:tcPr>
          <w:p w:rsidR="001B2016" w:rsidRDefault="001B2016" w:rsidP="001B2016">
            <w:pPr>
              <w:pStyle w:val="Lijstalinea"/>
              <w:ind w:left="0"/>
              <w:rPr>
                <w:rFonts w:ascii="Arial" w:hAnsi="Arial" w:cs="Arial"/>
              </w:rPr>
            </w:pPr>
          </w:p>
        </w:tc>
      </w:tr>
    </w:tbl>
    <w:p w:rsidR="001B2016" w:rsidRDefault="001B2016" w:rsidP="001B2016">
      <w:pPr>
        <w:pStyle w:val="Lijstalinea"/>
        <w:rPr>
          <w:rFonts w:ascii="Arial" w:hAnsi="Arial" w:cs="Arial"/>
        </w:rPr>
      </w:pPr>
    </w:p>
    <w:p w:rsidR="001B2016" w:rsidRDefault="00FB2542" w:rsidP="001B2016">
      <w:pPr>
        <w:pStyle w:val="Lijstalinea"/>
        <w:numPr>
          <w:ilvl w:val="0"/>
          <w:numId w:val="1"/>
        </w:numPr>
        <w:rPr>
          <w:rFonts w:ascii="Arial" w:hAnsi="Arial" w:cs="Arial"/>
        </w:rPr>
      </w:pPr>
      <w:r>
        <w:rPr>
          <w:rFonts w:ascii="Arial" w:hAnsi="Arial" w:cs="Arial"/>
        </w:rPr>
        <w:t>Waarom komen eiwitten niet voor in de urine van gezonde personen?</w:t>
      </w:r>
    </w:p>
    <w:tbl>
      <w:tblPr>
        <w:tblStyle w:val="Tabelraster"/>
        <w:tblW w:w="0" w:type="auto"/>
        <w:tblInd w:w="720" w:type="dxa"/>
        <w:tblLook w:val="04A0" w:firstRow="1" w:lastRow="0" w:firstColumn="1" w:lastColumn="0" w:noHBand="0" w:noVBand="1"/>
      </w:tblPr>
      <w:tblGrid>
        <w:gridCol w:w="8342"/>
      </w:tblGrid>
      <w:tr w:rsidR="00FB2542" w:rsidTr="00FB2542">
        <w:tc>
          <w:tcPr>
            <w:tcW w:w="9062" w:type="dxa"/>
          </w:tcPr>
          <w:p w:rsidR="00FB2542" w:rsidRDefault="00FB2542" w:rsidP="00FB2542">
            <w:pPr>
              <w:pStyle w:val="Lijstalinea"/>
              <w:ind w:left="0"/>
              <w:rPr>
                <w:rFonts w:ascii="Arial" w:hAnsi="Arial" w:cs="Arial"/>
              </w:rPr>
            </w:pPr>
          </w:p>
        </w:tc>
      </w:tr>
    </w:tbl>
    <w:p w:rsidR="00FB2542" w:rsidRDefault="00FB2542" w:rsidP="00FB2542">
      <w:pPr>
        <w:pStyle w:val="Lijstalinea"/>
        <w:rPr>
          <w:rFonts w:ascii="Arial" w:hAnsi="Arial" w:cs="Arial"/>
        </w:rPr>
      </w:pPr>
    </w:p>
    <w:p w:rsidR="00FB2542" w:rsidRDefault="00FB2542" w:rsidP="00FB2542">
      <w:pPr>
        <w:pStyle w:val="Lijstalinea"/>
        <w:numPr>
          <w:ilvl w:val="0"/>
          <w:numId w:val="1"/>
        </w:numPr>
        <w:rPr>
          <w:rFonts w:ascii="Arial" w:hAnsi="Arial" w:cs="Arial"/>
        </w:rPr>
      </w:pPr>
      <w:r>
        <w:rPr>
          <w:rFonts w:ascii="Arial" w:hAnsi="Arial" w:cs="Arial"/>
        </w:rPr>
        <w:t>Glucose komt normaal gezien niet voor in de urine van gezonde personen. Wel als de nierdrempelwaarde overschreden wordt. Wat is de nierdrempelwaarde?</w:t>
      </w:r>
    </w:p>
    <w:tbl>
      <w:tblPr>
        <w:tblStyle w:val="Tabelraster"/>
        <w:tblW w:w="0" w:type="auto"/>
        <w:tblInd w:w="720" w:type="dxa"/>
        <w:tblLook w:val="04A0" w:firstRow="1" w:lastRow="0" w:firstColumn="1" w:lastColumn="0" w:noHBand="0" w:noVBand="1"/>
      </w:tblPr>
      <w:tblGrid>
        <w:gridCol w:w="8342"/>
      </w:tblGrid>
      <w:tr w:rsidR="00FB2542" w:rsidTr="00FB2542">
        <w:tc>
          <w:tcPr>
            <w:tcW w:w="9062" w:type="dxa"/>
          </w:tcPr>
          <w:p w:rsidR="00FB2542" w:rsidRDefault="00FB2542" w:rsidP="00FB2542">
            <w:pPr>
              <w:pStyle w:val="Lijstalinea"/>
              <w:ind w:left="0"/>
              <w:rPr>
                <w:rFonts w:ascii="Arial" w:hAnsi="Arial" w:cs="Arial"/>
              </w:rPr>
            </w:pPr>
          </w:p>
        </w:tc>
      </w:tr>
    </w:tbl>
    <w:p w:rsidR="00FB2542" w:rsidRDefault="00FB2542" w:rsidP="00FB2542">
      <w:pPr>
        <w:pStyle w:val="Lijstalinea"/>
        <w:rPr>
          <w:rFonts w:ascii="Arial" w:hAnsi="Arial" w:cs="Arial"/>
        </w:rPr>
      </w:pPr>
    </w:p>
    <w:p w:rsidR="00FB2542" w:rsidRDefault="00FB2542" w:rsidP="00FB2542">
      <w:pPr>
        <w:pStyle w:val="Lijstalinea"/>
        <w:numPr>
          <w:ilvl w:val="0"/>
          <w:numId w:val="1"/>
        </w:numPr>
        <w:rPr>
          <w:rFonts w:ascii="Arial" w:hAnsi="Arial" w:cs="Arial"/>
        </w:rPr>
      </w:pPr>
      <w:r>
        <w:rPr>
          <w:rFonts w:ascii="Arial" w:hAnsi="Arial" w:cs="Arial"/>
        </w:rPr>
        <w:t>Wanneer ontstaat ketoacidose?</w:t>
      </w:r>
    </w:p>
    <w:tbl>
      <w:tblPr>
        <w:tblStyle w:val="Tabelraster"/>
        <w:tblW w:w="0" w:type="auto"/>
        <w:tblInd w:w="720" w:type="dxa"/>
        <w:tblLook w:val="04A0" w:firstRow="1" w:lastRow="0" w:firstColumn="1" w:lastColumn="0" w:noHBand="0" w:noVBand="1"/>
      </w:tblPr>
      <w:tblGrid>
        <w:gridCol w:w="8342"/>
      </w:tblGrid>
      <w:tr w:rsidR="00FB2542" w:rsidTr="00FB2542">
        <w:tc>
          <w:tcPr>
            <w:tcW w:w="9062" w:type="dxa"/>
          </w:tcPr>
          <w:p w:rsidR="00FB2542" w:rsidRDefault="00FB2542" w:rsidP="00FB2542">
            <w:pPr>
              <w:pStyle w:val="Lijstalinea"/>
              <w:ind w:left="0"/>
              <w:rPr>
                <w:rFonts w:ascii="Arial" w:hAnsi="Arial" w:cs="Arial"/>
              </w:rPr>
            </w:pPr>
          </w:p>
        </w:tc>
      </w:tr>
    </w:tbl>
    <w:p w:rsidR="00FB2542" w:rsidRDefault="00FB2542" w:rsidP="00FB2542">
      <w:pPr>
        <w:pStyle w:val="Lijstalinea"/>
        <w:rPr>
          <w:rFonts w:ascii="Arial" w:hAnsi="Arial" w:cs="Arial"/>
        </w:rPr>
      </w:pPr>
    </w:p>
    <w:p w:rsidR="00FB2542" w:rsidRDefault="00FB2542" w:rsidP="00FB2542">
      <w:pPr>
        <w:pStyle w:val="Lijstalinea"/>
        <w:numPr>
          <w:ilvl w:val="0"/>
          <w:numId w:val="1"/>
        </w:numPr>
        <w:rPr>
          <w:rFonts w:ascii="Arial" w:hAnsi="Arial" w:cs="Arial"/>
        </w:rPr>
      </w:pPr>
      <w:r>
        <w:rPr>
          <w:rFonts w:ascii="Arial" w:hAnsi="Arial" w:cs="Arial"/>
        </w:rPr>
        <w:t>Wanneer kan je met zekerheid zeggen of een patiënt een UWI heeft als er leukocyten in de urine gevonden worden?</w:t>
      </w:r>
    </w:p>
    <w:tbl>
      <w:tblPr>
        <w:tblStyle w:val="Tabelraster"/>
        <w:tblW w:w="0" w:type="auto"/>
        <w:tblInd w:w="720" w:type="dxa"/>
        <w:tblLook w:val="04A0" w:firstRow="1" w:lastRow="0" w:firstColumn="1" w:lastColumn="0" w:noHBand="0" w:noVBand="1"/>
      </w:tblPr>
      <w:tblGrid>
        <w:gridCol w:w="8342"/>
      </w:tblGrid>
      <w:tr w:rsidR="00FB2542" w:rsidTr="00FB2542">
        <w:tc>
          <w:tcPr>
            <w:tcW w:w="9062" w:type="dxa"/>
          </w:tcPr>
          <w:p w:rsidR="00FB2542" w:rsidRDefault="00FB2542" w:rsidP="00FB2542">
            <w:pPr>
              <w:pStyle w:val="Lijstalinea"/>
              <w:ind w:left="0"/>
              <w:rPr>
                <w:rFonts w:ascii="Arial" w:hAnsi="Arial" w:cs="Arial"/>
              </w:rPr>
            </w:pPr>
          </w:p>
        </w:tc>
      </w:tr>
    </w:tbl>
    <w:p w:rsidR="00FB2542" w:rsidRDefault="00FB2542" w:rsidP="00FB2542">
      <w:pPr>
        <w:pStyle w:val="Lijstalinea"/>
        <w:rPr>
          <w:rFonts w:ascii="Arial" w:hAnsi="Arial" w:cs="Arial"/>
        </w:rPr>
      </w:pPr>
    </w:p>
    <w:p w:rsidR="00FB2542" w:rsidRDefault="00FB2542" w:rsidP="00FB2542">
      <w:pPr>
        <w:pStyle w:val="Lijstalinea"/>
        <w:numPr>
          <w:ilvl w:val="0"/>
          <w:numId w:val="1"/>
        </w:numPr>
        <w:rPr>
          <w:rFonts w:ascii="Arial" w:hAnsi="Arial" w:cs="Arial"/>
        </w:rPr>
      </w:pPr>
      <w:r>
        <w:rPr>
          <w:rFonts w:ascii="Arial" w:hAnsi="Arial" w:cs="Arial"/>
        </w:rPr>
        <w:lastRenderedPageBreak/>
        <w:t>Waarom kan je een UWI niet uitsluiten als er geen nitriet gemeten wordt in de urine?</w:t>
      </w:r>
    </w:p>
    <w:tbl>
      <w:tblPr>
        <w:tblStyle w:val="Tabelraster"/>
        <w:tblW w:w="0" w:type="auto"/>
        <w:tblInd w:w="720" w:type="dxa"/>
        <w:tblLook w:val="04A0" w:firstRow="1" w:lastRow="0" w:firstColumn="1" w:lastColumn="0" w:noHBand="0" w:noVBand="1"/>
      </w:tblPr>
      <w:tblGrid>
        <w:gridCol w:w="8342"/>
      </w:tblGrid>
      <w:tr w:rsidR="00FB2542" w:rsidTr="00FB2542">
        <w:tc>
          <w:tcPr>
            <w:tcW w:w="9062" w:type="dxa"/>
          </w:tcPr>
          <w:p w:rsidR="00FB2542" w:rsidRDefault="00FB2542" w:rsidP="00FB2542">
            <w:pPr>
              <w:pStyle w:val="Lijstalinea"/>
              <w:ind w:left="0"/>
              <w:rPr>
                <w:rFonts w:ascii="Arial" w:hAnsi="Arial" w:cs="Arial"/>
              </w:rPr>
            </w:pPr>
          </w:p>
        </w:tc>
      </w:tr>
    </w:tbl>
    <w:p w:rsidR="00FB2542" w:rsidRDefault="00FB2542" w:rsidP="00FB2542">
      <w:pPr>
        <w:pStyle w:val="Lijstalinea"/>
        <w:rPr>
          <w:rFonts w:ascii="Arial" w:hAnsi="Arial" w:cs="Arial"/>
        </w:rPr>
      </w:pPr>
    </w:p>
    <w:p w:rsidR="005F654B" w:rsidRDefault="005F654B" w:rsidP="005F654B">
      <w:pPr>
        <w:pStyle w:val="Lijstalinea"/>
        <w:numPr>
          <w:ilvl w:val="0"/>
          <w:numId w:val="1"/>
        </w:numPr>
        <w:rPr>
          <w:rFonts w:ascii="Arial" w:hAnsi="Arial" w:cs="Arial"/>
        </w:rPr>
      </w:pPr>
      <w:r>
        <w:rPr>
          <w:rFonts w:ascii="Arial" w:hAnsi="Arial" w:cs="Arial"/>
        </w:rPr>
        <w:t>Waarom wordt de pH ook gemeten bij urineonderzoek met een urinestrip?</w:t>
      </w:r>
    </w:p>
    <w:tbl>
      <w:tblPr>
        <w:tblStyle w:val="Tabelraster"/>
        <w:tblW w:w="0" w:type="auto"/>
        <w:tblInd w:w="720" w:type="dxa"/>
        <w:tblLook w:val="04A0" w:firstRow="1" w:lastRow="0" w:firstColumn="1" w:lastColumn="0" w:noHBand="0" w:noVBand="1"/>
      </w:tblPr>
      <w:tblGrid>
        <w:gridCol w:w="8342"/>
      </w:tblGrid>
      <w:tr w:rsidR="005F654B" w:rsidTr="005F654B">
        <w:tc>
          <w:tcPr>
            <w:tcW w:w="9062" w:type="dxa"/>
          </w:tcPr>
          <w:p w:rsidR="005F654B" w:rsidRDefault="005F654B" w:rsidP="005F654B">
            <w:pPr>
              <w:pStyle w:val="Lijstalinea"/>
              <w:ind w:left="0"/>
              <w:rPr>
                <w:rFonts w:ascii="Arial" w:hAnsi="Arial" w:cs="Arial"/>
              </w:rPr>
            </w:pPr>
          </w:p>
        </w:tc>
      </w:tr>
    </w:tbl>
    <w:p w:rsidR="001B2016" w:rsidRDefault="001B2016">
      <w:pPr>
        <w:rPr>
          <w:rFonts w:ascii="Arial" w:hAnsi="Arial" w:cs="Arial"/>
        </w:rPr>
      </w:pPr>
    </w:p>
    <w:p w:rsidR="005F654B" w:rsidRDefault="005F654B" w:rsidP="005F654B">
      <w:pPr>
        <w:pStyle w:val="Lijstalinea"/>
        <w:numPr>
          <w:ilvl w:val="0"/>
          <w:numId w:val="1"/>
        </w:numPr>
        <w:rPr>
          <w:rFonts w:ascii="Arial" w:hAnsi="Arial" w:cs="Arial"/>
        </w:rPr>
      </w:pPr>
      <w:r>
        <w:rPr>
          <w:rFonts w:ascii="Arial" w:hAnsi="Arial" w:cs="Arial"/>
        </w:rPr>
        <w:t>Bij welke patiënten hoef je niet opnieuw urineonderzoek te doen als ze klachten hebben die passen bij een UWI?</w:t>
      </w:r>
    </w:p>
    <w:tbl>
      <w:tblPr>
        <w:tblStyle w:val="Tabelraster"/>
        <w:tblW w:w="0" w:type="auto"/>
        <w:tblInd w:w="720" w:type="dxa"/>
        <w:tblLook w:val="04A0" w:firstRow="1" w:lastRow="0" w:firstColumn="1" w:lastColumn="0" w:noHBand="0" w:noVBand="1"/>
      </w:tblPr>
      <w:tblGrid>
        <w:gridCol w:w="8342"/>
      </w:tblGrid>
      <w:tr w:rsidR="005F654B" w:rsidTr="005F654B">
        <w:tc>
          <w:tcPr>
            <w:tcW w:w="9062" w:type="dxa"/>
          </w:tcPr>
          <w:p w:rsidR="005F654B" w:rsidRDefault="005F654B" w:rsidP="005F654B">
            <w:pPr>
              <w:pStyle w:val="Lijstalinea"/>
              <w:ind w:left="0"/>
              <w:rPr>
                <w:rFonts w:ascii="Arial" w:hAnsi="Arial" w:cs="Arial"/>
              </w:rPr>
            </w:pPr>
          </w:p>
        </w:tc>
      </w:tr>
    </w:tbl>
    <w:p w:rsidR="005F654B" w:rsidRDefault="005F654B" w:rsidP="005F654B">
      <w:pPr>
        <w:pStyle w:val="Lijstalinea"/>
        <w:rPr>
          <w:rFonts w:ascii="Arial" w:hAnsi="Arial" w:cs="Arial"/>
        </w:rPr>
      </w:pPr>
    </w:p>
    <w:p w:rsidR="00305BFA" w:rsidRDefault="00305BFA" w:rsidP="00305BFA">
      <w:pPr>
        <w:pStyle w:val="Lijstalinea"/>
        <w:numPr>
          <w:ilvl w:val="0"/>
          <w:numId w:val="1"/>
        </w:numPr>
        <w:rPr>
          <w:rFonts w:ascii="Arial" w:hAnsi="Arial" w:cs="Arial"/>
        </w:rPr>
      </w:pPr>
      <w:r>
        <w:rPr>
          <w:rFonts w:ascii="Arial" w:hAnsi="Arial" w:cs="Arial"/>
        </w:rPr>
        <w:t>Bij welke patiënten moet je een urinekweek doen voordat je een UWI gaat behandelen?</w:t>
      </w:r>
    </w:p>
    <w:tbl>
      <w:tblPr>
        <w:tblStyle w:val="Tabelraster"/>
        <w:tblW w:w="0" w:type="auto"/>
        <w:tblInd w:w="720" w:type="dxa"/>
        <w:tblLook w:val="04A0" w:firstRow="1" w:lastRow="0" w:firstColumn="1" w:lastColumn="0" w:noHBand="0" w:noVBand="1"/>
      </w:tblPr>
      <w:tblGrid>
        <w:gridCol w:w="8342"/>
      </w:tblGrid>
      <w:tr w:rsidR="00305BFA" w:rsidTr="00305BFA">
        <w:tc>
          <w:tcPr>
            <w:tcW w:w="9062" w:type="dxa"/>
          </w:tcPr>
          <w:p w:rsidR="00305BFA" w:rsidRDefault="00305BFA" w:rsidP="00305BFA">
            <w:pPr>
              <w:pStyle w:val="Lijstalinea"/>
              <w:ind w:left="0"/>
              <w:rPr>
                <w:rFonts w:ascii="Arial" w:hAnsi="Arial" w:cs="Arial"/>
              </w:rPr>
            </w:pPr>
          </w:p>
        </w:tc>
      </w:tr>
    </w:tbl>
    <w:p w:rsidR="00305BFA" w:rsidRPr="00305BFA" w:rsidRDefault="00305BFA" w:rsidP="00305BFA">
      <w:pPr>
        <w:pStyle w:val="Lijstalinea"/>
        <w:rPr>
          <w:rFonts w:ascii="Arial" w:hAnsi="Arial" w:cs="Arial"/>
        </w:rPr>
      </w:pPr>
    </w:p>
    <w:p w:rsidR="001B2016" w:rsidRPr="00305BFA" w:rsidRDefault="00305BFA" w:rsidP="00F375DA">
      <w:pPr>
        <w:spacing w:after="0"/>
        <w:rPr>
          <w:rFonts w:ascii="Arial" w:hAnsi="Arial" w:cs="Arial"/>
          <w:b/>
        </w:rPr>
      </w:pPr>
      <w:r w:rsidRPr="00305BFA">
        <w:rPr>
          <w:rFonts w:ascii="Arial" w:hAnsi="Arial" w:cs="Arial"/>
          <w:b/>
        </w:rPr>
        <w:t>Vragen bij de context.</w:t>
      </w:r>
    </w:p>
    <w:p w:rsidR="00305BFA" w:rsidRPr="00305BFA" w:rsidRDefault="00305BFA" w:rsidP="00F375DA">
      <w:pPr>
        <w:spacing w:after="0"/>
        <w:rPr>
          <w:rFonts w:ascii="Arial" w:hAnsi="Arial" w:cs="Arial"/>
        </w:rPr>
      </w:pPr>
      <w:r w:rsidRPr="00305BFA">
        <w:rPr>
          <w:rFonts w:ascii="Arial" w:hAnsi="Arial" w:cs="Arial"/>
        </w:rPr>
        <w:t>Pieter (25 jaar) komt een urinemonster bij je inleveren. Hij heeft al een week plasklachten en denkt dat hij een blaasontsteking heeft. Je overlegt met de huisarts; hij vraagt je om een urineonderzoek te doen om een UWI uit te sluiten.</w:t>
      </w:r>
    </w:p>
    <w:p w:rsidR="00305BFA" w:rsidRDefault="00305BFA" w:rsidP="00F375DA">
      <w:pPr>
        <w:spacing w:after="0"/>
        <w:rPr>
          <w:rFonts w:ascii="Arial" w:hAnsi="Arial" w:cs="Arial"/>
        </w:rPr>
      </w:pPr>
      <w:r w:rsidRPr="00305BFA">
        <w:rPr>
          <w:rFonts w:ascii="Arial" w:hAnsi="Arial" w:cs="Arial"/>
        </w:rPr>
        <w:t>De resultaten van de teststrip zijn als volgt:</w:t>
      </w:r>
    </w:p>
    <w:p w:rsidR="00305BFA" w:rsidRPr="00305BFA" w:rsidRDefault="00305BFA" w:rsidP="00F375DA">
      <w:pPr>
        <w:spacing w:after="0"/>
        <w:ind w:left="4248"/>
        <w:rPr>
          <w:rFonts w:ascii="Arial" w:hAnsi="Arial" w:cs="Arial"/>
        </w:rPr>
      </w:pPr>
      <w:proofErr w:type="spellStart"/>
      <w:r w:rsidRPr="00305BFA">
        <w:rPr>
          <w:rFonts w:ascii="Arial" w:hAnsi="Arial" w:cs="Arial"/>
        </w:rPr>
        <w:t>Urobilinogeen</w:t>
      </w:r>
      <w:proofErr w:type="spellEnd"/>
      <w:r w:rsidRPr="00305BFA">
        <w:rPr>
          <w:rFonts w:ascii="Arial" w:hAnsi="Arial" w:cs="Arial"/>
        </w:rPr>
        <w:t>: -</w:t>
      </w:r>
    </w:p>
    <w:p w:rsidR="00305BFA" w:rsidRPr="00305BFA" w:rsidRDefault="00305BFA" w:rsidP="00F375DA">
      <w:pPr>
        <w:spacing w:after="0"/>
        <w:ind w:left="4248"/>
        <w:rPr>
          <w:rFonts w:ascii="Arial" w:hAnsi="Arial" w:cs="Arial"/>
        </w:rPr>
      </w:pPr>
      <w:proofErr w:type="spellStart"/>
      <w:r w:rsidRPr="00305BFA">
        <w:rPr>
          <w:rFonts w:ascii="Arial" w:hAnsi="Arial" w:cs="Arial"/>
        </w:rPr>
        <w:t>Ery’s</w:t>
      </w:r>
      <w:proofErr w:type="spellEnd"/>
      <w:r w:rsidRPr="00305BFA">
        <w:rPr>
          <w:rFonts w:ascii="Arial" w:hAnsi="Arial" w:cs="Arial"/>
        </w:rPr>
        <w:t>: +</w:t>
      </w:r>
    </w:p>
    <w:p w:rsidR="00305BFA" w:rsidRPr="00305BFA" w:rsidRDefault="00305BFA" w:rsidP="00F375DA">
      <w:pPr>
        <w:spacing w:after="0"/>
        <w:ind w:left="4248"/>
        <w:rPr>
          <w:rFonts w:ascii="Arial" w:hAnsi="Arial" w:cs="Arial"/>
        </w:rPr>
      </w:pPr>
      <w:r w:rsidRPr="00305BFA">
        <w:rPr>
          <w:rFonts w:ascii="Arial" w:hAnsi="Arial" w:cs="Arial"/>
        </w:rPr>
        <w:t>Eiwit: +/-</w:t>
      </w:r>
    </w:p>
    <w:p w:rsidR="00305BFA" w:rsidRPr="00305BFA" w:rsidRDefault="00305BFA" w:rsidP="00F375DA">
      <w:pPr>
        <w:spacing w:after="0"/>
        <w:ind w:left="4248"/>
        <w:rPr>
          <w:rFonts w:ascii="Arial" w:hAnsi="Arial" w:cs="Arial"/>
        </w:rPr>
      </w:pPr>
      <w:r w:rsidRPr="00305BFA">
        <w:rPr>
          <w:rFonts w:ascii="Arial" w:hAnsi="Arial" w:cs="Arial"/>
        </w:rPr>
        <w:t>Glucose: -</w:t>
      </w:r>
    </w:p>
    <w:p w:rsidR="00305BFA" w:rsidRPr="00305BFA" w:rsidRDefault="00305BFA" w:rsidP="00F375DA">
      <w:pPr>
        <w:spacing w:after="0"/>
        <w:ind w:left="4248"/>
        <w:rPr>
          <w:rFonts w:ascii="Arial" w:hAnsi="Arial" w:cs="Arial"/>
        </w:rPr>
      </w:pPr>
      <w:r w:rsidRPr="00305BFA">
        <w:rPr>
          <w:rFonts w:ascii="Arial" w:hAnsi="Arial" w:cs="Arial"/>
        </w:rPr>
        <w:t>Ketonen: -</w:t>
      </w:r>
    </w:p>
    <w:p w:rsidR="00305BFA" w:rsidRPr="00305BFA" w:rsidRDefault="00305BFA" w:rsidP="00F375DA">
      <w:pPr>
        <w:spacing w:after="0"/>
        <w:ind w:left="4248"/>
        <w:rPr>
          <w:rFonts w:ascii="Arial" w:hAnsi="Arial" w:cs="Arial"/>
        </w:rPr>
      </w:pPr>
      <w:proofErr w:type="spellStart"/>
      <w:r w:rsidRPr="00305BFA">
        <w:rPr>
          <w:rFonts w:ascii="Arial" w:hAnsi="Arial" w:cs="Arial"/>
        </w:rPr>
        <w:t>Leuko’s</w:t>
      </w:r>
      <w:proofErr w:type="spellEnd"/>
      <w:r w:rsidRPr="00305BFA">
        <w:rPr>
          <w:rFonts w:ascii="Arial" w:hAnsi="Arial" w:cs="Arial"/>
        </w:rPr>
        <w:t>: -</w:t>
      </w:r>
    </w:p>
    <w:p w:rsidR="00305BFA" w:rsidRPr="00305BFA" w:rsidRDefault="00305BFA" w:rsidP="00F375DA">
      <w:pPr>
        <w:spacing w:after="0"/>
        <w:ind w:left="4248"/>
        <w:rPr>
          <w:rFonts w:ascii="Arial" w:hAnsi="Arial" w:cs="Arial"/>
        </w:rPr>
      </w:pPr>
      <w:r w:rsidRPr="00305BFA">
        <w:rPr>
          <w:rFonts w:ascii="Arial" w:hAnsi="Arial" w:cs="Arial"/>
        </w:rPr>
        <w:t>Nitriet: -</w:t>
      </w:r>
    </w:p>
    <w:p w:rsidR="00305BFA" w:rsidRPr="001B2016" w:rsidRDefault="00305BFA" w:rsidP="00F375DA">
      <w:pPr>
        <w:spacing w:after="0"/>
        <w:ind w:left="4248"/>
        <w:rPr>
          <w:rFonts w:ascii="Arial" w:hAnsi="Arial" w:cs="Arial"/>
        </w:rPr>
      </w:pPr>
      <w:proofErr w:type="gramStart"/>
      <w:r w:rsidRPr="00305BFA">
        <w:rPr>
          <w:rFonts w:ascii="Arial" w:hAnsi="Arial" w:cs="Arial"/>
        </w:rPr>
        <w:t>pH</w:t>
      </w:r>
      <w:proofErr w:type="gramEnd"/>
      <w:r w:rsidRPr="00305BFA">
        <w:rPr>
          <w:rFonts w:ascii="Arial" w:hAnsi="Arial" w:cs="Arial"/>
        </w:rPr>
        <w:t>: 5</w:t>
      </w:r>
    </w:p>
    <w:p w:rsidR="001B2016" w:rsidRDefault="00305BFA" w:rsidP="00F375DA">
      <w:pPr>
        <w:pStyle w:val="Lijstalinea"/>
        <w:numPr>
          <w:ilvl w:val="0"/>
          <w:numId w:val="2"/>
        </w:numPr>
        <w:spacing w:after="0"/>
        <w:rPr>
          <w:rFonts w:ascii="Arial" w:hAnsi="Arial" w:cs="Arial"/>
        </w:rPr>
      </w:pPr>
      <w:r>
        <w:rPr>
          <w:rFonts w:ascii="Arial" w:hAnsi="Arial" w:cs="Arial"/>
        </w:rPr>
        <w:t>Is het waarschijnlijk dat Pieter een UWI heeft?</w:t>
      </w:r>
      <w:r w:rsidR="00F375DA">
        <w:rPr>
          <w:rFonts w:ascii="Arial" w:hAnsi="Arial" w:cs="Arial"/>
        </w:rPr>
        <w:t xml:space="preserve"> Leg je antwoord uit.</w:t>
      </w:r>
    </w:p>
    <w:p w:rsidR="00305BFA" w:rsidRDefault="00F375DA" w:rsidP="00F375DA">
      <w:pPr>
        <w:pStyle w:val="Lijstalinea"/>
        <w:numPr>
          <w:ilvl w:val="0"/>
          <w:numId w:val="2"/>
        </w:numPr>
        <w:spacing w:after="0"/>
        <w:rPr>
          <w:rFonts w:ascii="Arial" w:hAnsi="Arial" w:cs="Arial"/>
        </w:rPr>
      </w:pPr>
      <w:r>
        <w:rPr>
          <w:rFonts w:ascii="Arial" w:hAnsi="Arial" w:cs="Arial"/>
        </w:rPr>
        <w:t>Met welke andere mogelijke diagnosen moet je ook rekening houden?</w:t>
      </w:r>
    </w:p>
    <w:p w:rsidR="00F375DA" w:rsidRPr="00305BFA" w:rsidRDefault="00F375DA" w:rsidP="00F375DA">
      <w:pPr>
        <w:pStyle w:val="Lijstalinea"/>
        <w:numPr>
          <w:ilvl w:val="0"/>
          <w:numId w:val="2"/>
        </w:numPr>
        <w:spacing w:after="0"/>
        <w:rPr>
          <w:rFonts w:ascii="Arial" w:hAnsi="Arial" w:cs="Arial"/>
        </w:rPr>
      </w:pPr>
      <w:r>
        <w:rPr>
          <w:rFonts w:ascii="Arial" w:hAnsi="Arial" w:cs="Arial"/>
        </w:rPr>
        <w:t>Verklaar de uitslag van de urinetest (alle testvlakken).</w:t>
      </w:r>
    </w:p>
    <w:p w:rsidR="001B2016" w:rsidRPr="001B2016" w:rsidRDefault="001B2016" w:rsidP="00F375DA">
      <w:pPr>
        <w:spacing w:after="0"/>
        <w:rPr>
          <w:rFonts w:ascii="Arial" w:hAnsi="Arial" w:cs="Arial"/>
        </w:rPr>
      </w:pPr>
      <w:bookmarkStart w:id="0" w:name="_GoBack"/>
      <w:bookmarkEnd w:id="0"/>
    </w:p>
    <w:sectPr w:rsidR="001B2016" w:rsidRPr="001B2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0279C"/>
    <w:multiLevelType w:val="hybridMultilevel"/>
    <w:tmpl w:val="A1E8CA3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9E5733"/>
    <w:multiLevelType w:val="hybridMultilevel"/>
    <w:tmpl w:val="BA6EA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16"/>
    <w:rsid w:val="001B2016"/>
    <w:rsid w:val="00305BFA"/>
    <w:rsid w:val="005F63BC"/>
    <w:rsid w:val="005F654B"/>
    <w:rsid w:val="00F375DA"/>
    <w:rsid w:val="00FB2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081D"/>
  <w15:chartTrackingRefBased/>
  <w15:docId w15:val="{574A8C6D-6856-40B1-BACF-0957A4F3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2016"/>
    <w:pPr>
      <w:ind w:left="720"/>
      <w:contextualSpacing/>
    </w:pPr>
  </w:style>
  <w:style w:type="table" w:styleId="Tabelraster">
    <w:name w:val="Table Grid"/>
    <w:basedOn w:val="Standaardtabel"/>
    <w:uiPriority w:val="39"/>
    <w:rsid w:val="001B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313</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de Jonge</dc:creator>
  <cp:keywords/>
  <dc:description/>
  <cp:lastModifiedBy>F.M. de Jonge</cp:lastModifiedBy>
  <cp:revision>4</cp:revision>
  <dcterms:created xsi:type="dcterms:W3CDTF">2018-02-18T21:07:00Z</dcterms:created>
  <dcterms:modified xsi:type="dcterms:W3CDTF">2018-02-18T21:30:00Z</dcterms:modified>
</cp:coreProperties>
</file>