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25" w:rsidRPr="00E7632B" w:rsidRDefault="00E7632B">
      <w:pPr>
        <w:rPr>
          <w:rFonts w:ascii="Arial" w:hAnsi="Arial" w:cs="Arial"/>
          <w:sz w:val="40"/>
          <w:szCs w:val="40"/>
        </w:rPr>
      </w:pPr>
      <w:r w:rsidRPr="00E7632B">
        <w:rPr>
          <w:rFonts w:ascii="Arial" w:hAnsi="Arial" w:cs="Arial"/>
          <w:sz w:val="40"/>
          <w:szCs w:val="40"/>
        </w:rPr>
        <w:t>Les 4. Urinekweek</w:t>
      </w:r>
    </w:p>
    <w:p w:rsidR="00E7632B" w:rsidRDefault="00E7632B">
      <w:pPr>
        <w:rPr>
          <w:rFonts w:ascii="Arial" w:hAnsi="Arial" w:cs="Arial"/>
        </w:rPr>
      </w:pPr>
    </w:p>
    <w:p w:rsidR="00E7632B" w:rsidRPr="00E7632B" w:rsidRDefault="00E7632B" w:rsidP="00E7632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E7632B">
        <w:rPr>
          <w:rFonts w:ascii="Arial" w:hAnsi="Arial" w:cs="Arial"/>
          <w:b/>
        </w:rPr>
        <w:t>Begrippenlijst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Clonering</w:t>
      </w:r>
      <w:proofErr w:type="spellEnd"/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Zweepharen en </w:t>
      </w:r>
      <w:proofErr w:type="spellStart"/>
      <w:r>
        <w:rPr>
          <w:rFonts w:ascii="Arial" w:hAnsi="Arial" w:cs="Arial"/>
        </w:rPr>
        <w:t>cillia</w:t>
      </w:r>
      <w:proofErr w:type="spellEnd"/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Huidflora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Darmflora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Commensale</w:t>
      </w:r>
      <w:proofErr w:type="spellEnd"/>
      <w:r>
        <w:rPr>
          <w:rFonts w:ascii="Arial" w:hAnsi="Arial" w:cs="Arial"/>
        </w:rPr>
        <w:t xml:space="preserve"> bacteriën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Pathogene bacteriën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Bacteriekweek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Bacteriekolonie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Gram positieve bacteriën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Gram negatieve bacteriën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Antibioticaresistentie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Dipslide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CLED voedingsbodem</w:t>
      </w:r>
      <w:proofErr w:type="gramEnd"/>
    </w:p>
    <w:p w:rsidR="00E7632B" w:rsidRDefault="00E7632B" w:rsidP="00E7632B">
      <w:pPr>
        <w:pStyle w:val="Lijstaline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MacConkey</w:t>
      </w:r>
      <w:proofErr w:type="spellEnd"/>
      <w:r>
        <w:rPr>
          <w:rFonts w:ascii="Arial" w:hAnsi="Arial" w:cs="Arial"/>
        </w:rPr>
        <w:t xml:space="preserve"> voedingsbodem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Enterococcus</w:t>
      </w:r>
      <w:proofErr w:type="spellEnd"/>
      <w:r>
        <w:rPr>
          <w:rFonts w:ascii="Arial" w:hAnsi="Arial" w:cs="Arial"/>
        </w:rPr>
        <w:t xml:space="preserve"> voedingsbodem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Stoof</w:t>
      </w:r>
    </w:p>
    <w:p w:rsidR="00E7632B" w:rsidRDefault="00E7632B" w:rsidP="00E7632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Koloniedichtheid</w:t>
      </w:r>
    </w:p>
    <w:p w:rsidR="00E7632B" w:rsidRDefault="00E7632B" w:rsidP="00E7632B">
      <w:pPr>
        <w:pStyle w:val="Lijstalinea"/>
        <w:rPr>
          <w:rFonts w:ascii="Arial" w:hAnsi="Arial" w:cs="Arial"/>
        </w:rPr>
      </w:pPr>
    </w:p>
    <w:p w:rsidR="00E7632B" w:rsidRPr="00E7632B" w:rsidRDefault="00E7632B" w:rsidP="00E7632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E7632B">
        <w:rPr>
          <w:rFonts w:ascii="Arial" w:hAnsi="Arial" w:cs="Arial"/>
          <w:b/>
        </w:rPr>
        <w:t xml:space="preserve">Bacteriën </w:t>
      </w:r>
    </w:p>
    <w:p w:rsidR="00E7632B" w:rsidRDefault="00E7632B" w:rsidP="00E7632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Vergelijk een menselijke cel met een bacteriecel (opbouw). Wat zijn de verschillen?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E7632B" w:rsidTr="00E7632B">
        <w:tc>
          <w:tcPr>
            <w:tcW w:w="7649" w:type="dxa"/>
          </w:tcPr>
          <w:p w:rsidR="00E7632B" w:rsidRDefault="00E7632B" w:rsidP="00E7632B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E7632B" w:rsidRDefault="00E7632B" w:rsidP="00E763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E7632B" w:rsidRDefault="00E7632B" w:rsidP="00E7632B">
      <w:pPr>
        <w:pStyle w:val="Lijstalinea"/>
        <w:ind w:left="1440"/>
        <w:rPr>
          <w:rFonts w:ascii="Arial" w:hAnsi="Arial" w:cs="Arial"/>
        </w:rPr>
      </w:pPr>
    </w:p>
    <w:p w:rsidR="00E7632B" w:rsidRDefault="00E7632B" w:rsidP="00E7632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Waar kunnen bacteriën leven?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7632B" w:rsidTr="00E7632B">
        <w:tc>
          <w:tcPr>
            <w:tcW w:w="9062" w:type="dxa"/>
          </w:tcPr>
          <w:p w:rsidR="00E7632B" w:rsidRDefault="00E7632B" w:rsidP="00E763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E7632B" w:rsidRDefault="00E7632B" w:rsidP="00E7632B">
      <w:pPr>
        <w:pStyle w:val="Lijstalinea"/>
        <w:ind w:left="1440"/>
        <w:rPr>
          <w:rFonts w:ascii="Arial" w:hAnsi="Arial" w:cs="Arial"/>
        </w:rPr>
      </w:pPr>
    </w:p>
    <w:p w:rsidR="00E7632B" w:rsidRDefault="00E7632B" w:rsidP="00E7632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Bacteriën zijn niet altijd ziekteverwekkers. Leg uit waarom de </w:t>
      </w:r>
      <w:proofErr w:type="spellStart"/>
      <w:proofErr w:type="gramStart"/>
      <w:r>
        <w:rPr>
          <w:rFonts w:ascii="Arial" w:hAnsi="Arial" w:cs="Arial"/>
        </w:rPr>
        <w:t>E.coli</w:t>
      </w:r>
      <w:proofErr w:type="spellEnd"/>
      <w:proofErr w:type="gramEnd"/>
      <w:r>
        <w:rPr>
          <w:rFonts w:ascii="Arial" w:hAnsi="Arial" w:cs="Arial"/>
        </w:rPr>
        <w:t xml:space="preserve"> bacterie zowel commensaal kan zijn als pathogeen.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7632B" w:rsidTr="00E7632B">
        <w:tc>
          <w:tcPr>
            <w:tcW w:w="9062" w:type="dxa"/>
          </w:tcPr>
          <w:p w:rsidR="00E7632B" w:rsidRDefault="00E7632B" w:rsidP="00E763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E7632B" w:rsidRDefault="00E7632B" w:rsidP="00E7632B">
      <w:pPr>
        <w:pStyle w:val="Lijstalinea"/>
        <w:ind w:left="1440"/>
        <w:rPr>
          <w:rFonts w:ascii="Arial" w:hAnsi="Arial" w:cs="Arial"/>
        </w:rPr>
      </w:pPr>
    </w:p>
    <w:p w:rsidR="00E7632B" w:rsidRDefault="00E7632B" w:rsidP="00E7632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Bacteriën groeien in koloniën. Wat zegt het aantal koloniën over het aantal bacteriën?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7632B" w:rsidTr="00E7632B">
        <w:tc>
          <w:tcPr>
            <w:tcW w:w="9062" w:type="dxa"/>
          </w:tcPr>
          <w:p w:rsidR="00E7632B" w:rsidRDefault="00E7632B" w:rsidP="00E763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E7632B" w:rsidRDefault="00E7632B" w:rsidP="00E7632B">
      <w:pPr>
        <w:pStyle w:val="Lijstalinea"/>
        <w:ind w:left="1440"/>
        <w:rPr>
          <w:rFonts w:ascii="Arial" w:hAnsi="Arial" w:cs="Arial"/>
        </w:rPr>
      </w:pPr>
    </w:p>
    <w:p w:rsidR="00E7632B" w:rsidRDefault="00E7632B" w:rsidP="00E7632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Door middel van een Gramkleuring kan je onderscheid maken in verschillende soorten bacteriën. Waarom zou je dat willen weten?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7632B" w:rsidTr="00E7632B">
        <w:tc>
          <w:tcPr>
            <w:tcW w:w="9062" w:type="dxa"/>
          </w:tcPr>
          <w:p w:rsidR="00E7632B" w:rsidRDefault="00E7632B" w:rsidP="00E7632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E7632B" w:rsidRDefault="00E7632B" w:rsidP="00E7632B">
      <w:pPr>
        <w:pStyle w:val="Lijstalinea"/>
        <w:ind w:left="1440"/>
        <w:rPr>
          <w:rFonts w:ascii="Arial" w:hAnsi="Arial" w:cs="Arial"/>
        </w:rPr>
      </w:pPr>
    </w:p>
    <w:p w:rsidR="00E7632B" w:rsidRDefault="00A96438" w:rsidP="00A9643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Noem een aantal bacteriën die een UWI kunnen veroorzaken. Welke veroorzaakt het vaakste een UWI?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A96438" w:rsidTr="00A96438">
        <w:tc>
          <w:tcPr>
            <w:tcW w:w="9062" w:type="dxa"/>
          </w:tcPr>
          <w:p w:rsidR="00A96438" w:rsidRDefault="00A96438" w:rsidP="00A9643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B771B" w:rsidRDefault="008B771B" w:rsidP="00A96438">
      <w:pPr>
        <w:pStyle w:val="Lijstalinea"/>
        <w:ind w:left="1440"/>
        <w:rPr>
          <w:rFonts w:ascii="Arial" w:hAnsi="Arial" w:cs="Arial"/>
        </w:rPr>
      </w:pPr>
    </w:p>
    <w:p w:rsidR="008B771B" w:rsidRDefault="008B771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771B" w:rsidRDefault="008B771B" w:rsidP="008B771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Bekijk de afbeelding. Welke naam hoort bij welke vorm bacterie?</w:t>
      </w:r>
    </w:p>
    <w:p w:rsidR="008B771B" w:rsidRDefault="008B771B" w:rsidP="008B771B">
      <w:pPr>
        <w:pStyle w:val="Lijstalinea"/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19DF64" wp14:editId="079C0707">
            <wp:extent cx="3888188" cy="2281070"/>
            <wp:effectExtent l="0" t="0" r="0" b="5080"/>
            <wp:docPr id="4098" name="Picture 2" descr="https://upload.wikimedia.org/wikipedia/commons/e/ea/Bacteria_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upload.wikimedia.org/wikipedia/commons/e/ea/Bacteria_shap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03" cy="22899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B771B" w:rsidRDefault="008B771B" w:rsidP="008B771B">
      <w:pPr>
        <w:pStyle w:val="Lijstalinea"/>
        <w:ind w:left="1440"/>
        <w:rPr>
          <w:rFonts w:ascii="Arial" w:hAnsi="Arial" w:cs="Arial"/>
        </w:rPr>
      </w:pP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1390"/>
        <w:gridCol w:w="6232"/>
      </w:tblGrid>
      <w:tr w:rsidR="008B771B" w:rsidTr="00966BEF">
        <w:tc>
          <w:tcPr>
            <w:tcW w:w="1390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</w:t>
            </w:r>
          </w:p>
        </w:tc>
        <w:tc>
          <w:tcPr>
            <w:tcW w:w="6232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</w:tr>
      <w:tr w:rsidR="008B771B" w:rsidTr="00966BEF">
        <w:tc>
          <w:tcPr>
            <w:tcW w:w="1390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 w:rsidRPr="000C2549">
              <w:rPr>
                <w:rFonts w:ascii="Arial" w:hAnsi="Arial" w:cs="Arial"/>
              </w:rPr>
              <w:t>Bolvormig (</w:t>
            </w:r>
            <w:proofErr w:type="spellStart"/>
            <w:r w:rsidRPr="000C2549">
              <w:rPr>
                <w:rFonts w:ascii="Arial" w:hAnsi="Arial" w:cs="Arial"/>
              </w:rPr>
              <w:t>coccen</w:t>
            </w:r>
            <w:proofErr w:type="spellEnd"/>
            <w:r w:rsidRPr="000C2549">
              <w:rPr>
                <w:rFonts w:ascii="Arial" w:hAnsi="Arial" w:cs="Arial"/>
              </w:rPr>
              <w:t>)</w:t>
            </w:r>
          </w:p>
        </w:tc>
      </w:tr>
      <w:tr w:rsidR="008B771B" w:rsidTr="00966BEF">
        <w:tc>
          <w:tcPr>
            <w:tcW w:w="1390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 w:rsidRPr="000C2549">
              <w:rPr>
                <w:rFonts w:ascii="Arial" w:hAnsi="Arial" w:cs="Arial"/>
              </w:rPr>
              <w:t>Spiraalvormig (spirillen)</w:t>
            </w:r>
          </w:p>
        </w:tc>
      </w:tr>
      <w:tr w:rsidR="008B771B" w:rsidTr="00966BEF">
        <w:tc>
          <w:tcPr>
            <w:tcW w:w="1390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0C2549">
              <w:rPr>
                <w:rFonts w:ascii="Arial" w:hAnsi="Arial" w:cs="Arial"/>
              </w:rPr>
              <w:t>olvormig in clusters (</w:t>
            </w:r>
            <w:proofErr w:type="spellStart"/>
            <w:r w:rsidRPr="000C2549">
              <w:rPr>
                <w:rFonts w:ascii="Arial" w:hAnsi="Arial" w:cs="Arial"/>
              </w:rPr>
              <w:t>streptococcen</w:t>
            </w:r>
            <w:proofErr w:type="spellEnd"/>
            <w:r w:rsidRPr="000C2549">
              <w:rPr>
                <w:rFonts w:ascii="Arial" w:hAnsi="Arial" w:cs="Arial"/>
              </w:rPr>
              <w:t>)</w:t>
            </w:r>
          </w:p>
        </w:tc>
      </w:tr>
      <w:tr w:rsidR="008B771B" w:rsidTr="00966BEF">
        <w:tc>
          <w:tcPr>
            <w:tcW w:w="1390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 w:rsidRPr="000C2549">
              <w:rPr>
                <w:rFonts w:ascii="Arial" w:hAnsi="Arial" w:cs="Arial"/>
              </w:rPr>
              <w:t>Kommavormig (</w:t>
            </w:r>
            <w:proofErr w:type="spellStart"/>
            <w:r w:rsidRPr="000C2549">
              <w:rPr>
                <w:rFonts w:ascii="Arial" w:hAnsi="Arial" w:cs="Arial"/>
              </w:rPr>
              <w:t>vibrionen</w:t>
            </w:r>
            <w:proofErr w:type="spellEnd"/>
            <w:r w:rsidRPr="000C2549">
              <w:rPr>
                <w:rFonts w:ascii="Arial" w:hAnsi="Arial" w:cs="Arial"/>
              </w:rPr>
              <w:t>)</w:t>
            </w:r>
          </w:p>
        </w:tc>
      </w:tr>
      <w:tr w:rsidR="008B771B" w:rsidTr="00966BEF">
        <w:tc>
          <w:tcPr>
            <w:tcW w:w="1390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 w:rsidRPr="000C2549">
              <w:rPr>
                <w:rFonts w:ascii="Arial" w:hAnsi="Arial" w:cs="Arial"/>
              </w:rPr>
              <w:t>Staafvormig (bacillen)</w:t>
            </w:r>
          </w:p>
        </w:tc>
      </w:tr>
      <w:tr w:rsidR="008B771B" w:rsidTr="00966BEF">
        <w:tc>
          <w:tcPr>
            <w:tcW w:w="1390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:rsidR="008B771B" w:rsidRDefault="008B771B" w:rsidP="00966BE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0C2549">
              <w:rPr>
                <w:rFonts w:ascii="Arial" w:hAnsi="Arial" w:cs="Arial"/>
              </w:rPr>
              <w:t>olvormig in paren (</w:t>
            </w:r>
            <w:proofErr w:type="spellStart"/>
            <w:r w:rsidRPr="000C2549">
              <w:rPr>
                <w:rFonts w:ascii="Arial" w:hAnsi="Arial" w:cs="Arial"/>
              </w:rPr>
              <w:t>stafylococcen</w:t>
            </w:r>
            <w:proofErr w:type="spellEnd"/>
            <w:r w:rsidRPr="000C2549">
              <w:rPr>
                <w:rFonts w:ascii="Arial" w:hAnsi="Arial" w:cs="Arial"/>
              </w:rPr>
              <w:t>)</w:t>
            </w:r>
          </w:p>
        </w:tc>
      </w:tr>
    </w:tbl>
    <w:p w:rsidR="000450A8" w:rsidRDefault="000450A8">
      <w:pPr>
        <w:rPr>
          <w:rFonts w:ascii="Arial" w:hAnsi="Arial" w:cs="Arial"/>
        </w:rPr>
      </w:pPr>
    </w:p>
    <w:p w:rsidR="00A96438" w:rsidRPr="000450A8" w:rsidRDefault="000450A8" w:rsidP="000450A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0450A8">
        <w:rPr>
          <w:rFonts w:ascii="Arial" w:hAnsi="Arial" w:cs="Arial"/>
          <w:b/>
        </w:rPr>
        <w:t>Antibiotica.</w:t>
      </w:r>
    </w:p>
    <w:p w:rsidR="000450A8" w:rsidRDefault="000450A8" w:rsidP="000450A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Leg uit wat het verschil is tussen een </w:t>
      </w:r>
      <w:proofErr w:type="gramStart"/>
      <w:r>
        <w:rPr>
          <w:rFonts w:ascii="Arial" w:hAnsi="Arial" w:cs="Arial"/>
        </w:rPr>
        <w:t>breed spectrum</w:t>
      </w:r>
      <w:proofErr w:type="gramEnd"/>
      <w:r>
        <w:rPr>
          <w:rFonts w:ascii="Arial" w:hAnsi="Arial" w:cs="Arial"/>
        </w:rPr>
        <w:t xml:space="preserve"> antibiotica en een smalspectrum antibiotica.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0450A8" w:rsidTr="000450A8">
        <w:tc>
          <w:tcPr>
            <w:tcW w:w="7649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Leg uit hoe antibioticaresistentie kan ontstaan.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E7632B" w:rsidRDefault="000450A8" w:rsidP="000450A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Jesse zegt: ‘ik ben immuun voor </w:t>
      </w:r>
      <w:proofErr w:type="spellStart"/>
      <w:r>
        <w:rPr>
          <w:rFonts w:ascii="Arial" w:hAnsi="Arial" w:cs="Arial"/>
        </w:rPr>
        <w:t>Augmentin</w:t>
      </w:r>
      <w:proofErr w:type="spellEnd"/>
      <w:r>
        <w:rPr>
          <w:rFonts w:ascii="Arial" w:hAnsi="Arial" w:cs="Arial"/>
        </w:rPr>
        <w:t xml:space="preserve"> (een antibiotica)’. Is deze zin inhoudelijk correct? Leg je antwoord uit.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Leg uit hoed in een laboratorium bepaald kan worden of er sprake is van antibioticaresistentie.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rPr>
          <w:rFonts w:ascii="Arial" w:hAnsi="Arial" w:cs="Arial"/>
        </w:rPr>
      </w:pPr>
    </w:p>
    <w:p w:rsidR="000450A8" w:rsidRPr="000450A8" w:rsidRDefault="000450A8" w:rsidP="000450A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0450A8">
        <w:rPr>
          <w:rFonts w:ascii="Arial" w:hAnsi="Arial" w:cs="Arial"/>
          <w:b/>
        </w:rPr>
        <w:t>Dipslide.</w:t>
      </w: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Bij welke indicaties wordt een dipslide ingezet?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Een dipslide bestaat uit een staafje met twee verschillende voedingsbodem erop. Wat is het verschil tussen deze twee voedingsbodems? 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Waarom worden er twee verschillende voedingsbodems gebruikt?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Waarom moet een dipslide (na inzetten) in een warme omgeving bewaard worden?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Wat is de referentiewaarde bij een dipslide m.b.t. een UWI?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Wanneer mag je een dipslide niet meer gebruiken om een urinekweek in te zetten?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Hoe kan je zien dat er verschillende bacteriekolonies op een voedingsbodem groeien? Wat zegt dat over de test?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0450A8" w:rsidRDefault="000450A8" w:rsidP="000450A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Bij welk afval mag je een gebruikte dipslide weggooien?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450A8" w:rsidTr="000450A8">
        <w:tc>
          <w:tcPr>
            <w:tcW w:w="9062" w:type="dxa"/>
          </w:tcPr>
          <w:p w:rsidR="000450A8" w:rsidRDefault="000450A8" w:rsidP="000450A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450A8" w:rsidRPr="000450A8" w:rsidRDefault="000450A8" w:rsidP="000450A8">
      <w:pPr>
        <w:pStyle w:val="Lijstalinea"/>
        <w:ind w:left="1440"/>
        <w:rPr>
          <w:rFonts w:ascii="Arial" w:hAnsi="Arial" w:cs="Arial"/>
        </w:rPr>
      </w:pPr>
    </w:p>
    <w:p w:rsidR="00E7632B" w:rsidRPr="00E7632B" w:rsidRDefault="00E7632B">
      <w:pPr>
        <w:rPr>
          <w:rFonts w:ascii="Arial" w:hAnsi="Arial" w:cs="Arial"/>
        </w:rPr>
      </w:pPr>
    </w:p>
    <w:p w:rsidR="00E7632B" w:rsidRPr="00E7632B" w:rsidRDefault="00E7632B">
      <w:pPr>
        <w:rPr>
          <w:rFonts w:ascii="Arial" w:hAnsi="Arial" w:cs="Arial"/>
        </w:rPr>
      </w:pPr>
    </w:p>
    <w:p w:rsidR="00E7632B" w:rsidRDefault="00E7632B"/>
    <w:sectPr w:rsidR="00E76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32B" w:rsidRDefault="00E7632B" w:rsidP="00E7632B">
      <w:pPr>
        <w:spacing w:after="0" w:line="240" w:lineRule="auto"/>
      </w:pPr>
      <w:r>
        <w:separator/>
      </w:r>
    </w:p>
  </w:endnote>
  <w:endnote w:type="continuationSeparator" w:id="0">
    <w:p w:rsidR="00E7632B" w:rsidRDefault="00E7632B" w:rsidP="00E7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32B" w:rsidRDefault="00E7632B">
    <w:pPr>
      <w:pStyle w:val="Voettekst"/>
    </w:pPr>
    <w:r>
      <w:t>Doktersassistenten Laboratoriumhandelingen Leerjaar 1</w:t>
    </w:r>
  </w:p>
  <w:p w:rsidR="00E7632B" w:rsidRDefault="00E763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32B" w:rsidRDefault="00E7632B" w:rsidP="00E7632B">
      <w:pPr>
        <w:spacing w:after="0" w:line="240" w:lineRule="auto"/>
      </w:pPr>
      <w:r>
        <w:separator/>
      </w:r>
    </w:p>
  </w:footnote>
  <w:footnote w:type="continuationSeparator" w:id="0">
    <w:p w:rsidR="00E7632B" w:rsidRDefault="00E7632B" w:rsidP="00E76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78AD"/>
    <w:multiLevelType w:val="hybridMultilevel"/>
    <w:tmpl w:val="C686A070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864D51"/>
    <w:multiLevelType w:val="hybridMultilevel"/>
    <w:tmpl w:val="4604629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6D6E56"/>
    <w:multiLevelType w:val="hybridMultilevel"/>
    <w:tmpl w:val="4290061C"/>
    <w:lvl w:ilvl="0" w:tplc="04130011">
      <w:start w:val="1"/>
      <w:numFmt w:val="decimal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5EF414F"/>
    <w:multiLevelType w:val="hybridMultilevel"/>
    <w:tmpl w:val="F94CA58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5D0E02"/>
    <w:multiLevelType w:val="hybridMultilevel"/>
    <w:tmpl w:val="3BF0E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2B"/>
    <w:rsid w:val="000450A8"/>
    <w:rsid w:val="002B3C26"/>
    <w:rsid w:val="0035031A"/>
    <w:rsid w:val="007E5BAF"/>
    <w:rsid w:val="008B771B"/>
    <w:rsid w:val="00A96438"/>
    <w:rsid w:val="00C41282"/>
    <w:rsid w:val="00E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A099A-B742-43BE-BCD5-EE1F4BBD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32B"/>
  </w:style>
  <w:style w:type="paragraph" w:styleId="Voettekst">
    <w:name w:val="footer"/>
    <w:basedOn w:val="Standaard"/>
    <w:link w:val="VoettekstChar"/>
    <w:uiPriority w:val="99"/>
    <w:unhideWhenUsed/>
    <w:rsid w:val="00E7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32B"/>
  </w:style>
  <w:style w:type="paragraph" w:styleId="Lijstalinea">
    <w:name w:val="List Paragraph"/>
    <w:basedOn w:val="Standaard"/>
    <w:uiPriority w:val="34"/>
    <w:qFormat/>
    <w:rsid w:val="00E7632B"/>
    <w:pPr>
      <w:ind w:left="720"/>
      <w:contextualSpacing/>
    </w:pPr>
  </w:style>
  <w:style w:type="table" w:styleId="Tabelraster">
    <w:name w:val="Table Grid"/>
    <w:basedOn w:val="Standaardtabel"/>
    <w:uiPriority w:val="39"/>
    <w:rsid w:val="00E7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de Jonge</dc:creator>
  <cp:keywords/>
  <dc:description/>
  <cp:lastModifiedBy>F.M. de Jonge</cp:lastModifiedBy>
  <cp:revision>5</cp:revision>
  <dcterms:created xsi:type="dcterms:W3CDTF">2018-02-23T15:16:00Z</dcterms:created>
  <dcterms:modified xsi:type="dcterms:W3CDTF">2018-02-26T09:41:00Z</dcterms:modified>
</cp:coreProperties>
</file>